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CB" w:rsidRPr="000F2987" w:rsidRDefault="00BE17CB" w:rsidP="009D1A27">
      <w:pPr>
        <w:ind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</w:p>
    <w:p w:rsidR="000D502D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0F2987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Dolnośląska Federacja Organizacji Pozarządowych</w:t>
      </w:r>
    </w:p>
    <w:p w:rsidR="000D502D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0F2987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Fundacja "Krzyżowa" dla Porozumienia Europejskiego</w:t>
      </w:r>
    </w:p>
    <w:p w:rsidR="000D502D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0F2987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Cezary Przybylski, Marszałek Województwa Dolnośląskiego</w:t>
      </w:r>
    </w:p>
    <w:p w:rsidR="00B33CCD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0F2987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wraz z organizacjami i instytucjami partnerskimi</w:t>
      </w:r>
    </w:p>
    <w:p w:rsidR="00B33CCD" w:rsidRDefault="00B33CCD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</w:p>
    <w:p w:rsidR="00B33CCD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0F2987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mają zaszczyt zaprosić na największe wydarzenie</w:t>
      </w:r>
    </w:p>
    <w:p w:rsidR="009D1A27" w:rsidRPr="000F2987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0F2987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sektora obywatelskiego na Dolnym Śląsku</w:t>
      </w:r>
    </w:p>
    <w:p w:rsidR="009D1A27" w:rsidRDefault="009D1A27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eastAsia="en-US"/>
        </w:rPr>
      </w:pPr>
    </w:p>
    <w:p w:rsidR="00B33CCD" w:rsidRPr="002A3402" w:rsidRDefault="009D1A27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  <w:t>V DOLNOŚLĄSKI KONGRES OBYWATELSKI</w:t>
      </w:r>
    </w:p>
    <w:p w:rsidR="00B33CCD" w:rsidRPr="002A3402" w:rsidRDefault="009D1A27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>23 października (środa) 2019 r</w:t>
      </w:r>
      <w:r w:rsidR="000F2987"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>.</w:t>
      </w:r>
    </w:p>
    <w:p w:rsidR="00B33CCD" w:rsidRPr="002A3402" w:rsidRDefault="009D1A27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>od godziny 9.00</w:t>
      </w:r>
      <w:r w:rsidR="000D502D"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 xml:space="preserve"> </w:t>
      </w:r>
    </w:p>
    <w:p w:rsidR="009D1A27" w:rsidRPr="002A3402" w:rsidRDefault="009D1A27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>Krzyżow</w:t>
      </w:r>
      <w:r w:rsidR="000F2987"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>a</w:t>
      </w:r>
      <w:r w:rsidRPr="002A3402">
        <w:rPr>
          <w:rFonts w:asciiTheme="minorHAnsi" w:hAnsiTheme="minorHAnsi" w:cstheme="minorHAnsi"/>
          <w:b/>
          <w:bCs/>
          <w:color w:val="002060"/>
          <w:sz w:val="36"/>
          <w:szCs w:val="36"/>
          <w:lang w:eastAsia="en-US"/>
        </w:rPr>
        <w:t xml:space="preserve"> k. Świdnicy</w:t>
      </w:r>
    </w:p>
    <w:p w:rsidR="000F2987" w:rsidRPr="002A3402" w:rsidRDefault="000F2987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</w:p>
    <w:p w:rsidR="009D1A27" w:rsidRPr="002A3402" w:rsidRDefault="009D1A27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US"/>
        </w:rPr>
        <w:t>Nie może Was tam zabraknąć!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en-US"/>
        </w:rPr>
      </w:pPr>
    </w:p>
    <w:p w:rsidR="000F2987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Serdecznie zapraszamy przedstawicieli stowarzyszeń, fundacji, lokalnych grup działania, 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klubów sportowych, spółdzielni socjalnych, ochotniczych straży pożarnych,</w:t>
      </w:r>
    </w:p>
    <w:p w:rsidR="000F2987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kół gospodyń wiejskich, rad działalności pożytku publicznego, samorządów lokalnych 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oraz sołtysów i aktywnych obywateli. 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BE17CB" w:rsidRPr="002A3402" w:rsidRDefault="00C24AEC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u w:val="single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u w:val="single"/>
          <w:lang w:eastAsia="en-US"/>
        </w:rPr>
        <w:t xml:space="preserve">PODCZAS KONGRESU ODBĘDĄ SIĘ: </w:t>
      </w:r>
    </w:p>
    <w:p w:rsidR="0002064F" w:rsidRPr="002A3402" w:rsidRDefault="0002064F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u w:val="single"/>
          <w:lang w:eastAsia="en-US"/>
        </w:rPr>
      </w:pPr>
    </w:p>
    <w:p w:rsidR="00BE17CB" w:rsidRPr="002A3402" w:rsidRDefault="00510388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sym w:font="Symbol" w:char="F0B7"/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debata plenarna "Wyzwania dla kolejnych pokoleń" </w:t>
      </w:r>
    </w:p>
    <w:p w:rsidR="00510388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</w:t>
      </w:r>
      <w:r w:rsidR="00510388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sym w:font="Symbol" w:char="F0B7"/>
      </w:r>
      <w:r w:rsidR="00510388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</w:t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wystąpienia inauguracyjne "Nowy początek w relacjach z Samorzą</w:t>
      </w:r>
      <w:r w:rsidR="00510388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dem" </w:t>
      </w:r>
    </w:p>
    <w:p w:rsidR="00BE17CB" w:rsidRPr="002A3402" w:rsidRDefault="00510388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11 paneli dyskusyjnych</w:t>
      </w:r>
    </w:p>
    <w:p w:rsidR="00F64606" w:rsidRPr="002A3402" w:rsidRDefault="00510388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jubileusze: 15-lecia Dolnośląskiej Federacji Organizacji Pozarządowych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i 30-lecia Fundacji "Krzyżowa dla Porozumienia Europejskiego"</w:t>
      </w:r>
    </w:p>
    <w:p w:rsidR="00B33CCD" w:rsidRPr="002A3402" w:rsidRDefault="00B33CCD" w:rsidP="002A3402">
      <w:pPr>
        <w:spacing w:line="360" w:lineRule="auto"/>
        <w:ind w:right="-292"/>
        <w:rPr>
          <w:rFonts w:asciiTheme="minorHAnsi" w:hAnsiTheme="minorHAnsi" w:cstheme="minorHAnsi"/>
          <w:b/>
          <w:bCs/>
          <w:color w:val="000000" w:themeColor="text1"/>
          <w:u w:val="single"/>
          <w:lang w:eastAsia="en-US"/>
        </w:rPr>
      </w:pP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u w:val="single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u w:val="single"/>
          <w:lang w:eastAsia="en-US"/>
        </w:rPr>
        <w:t>Udział w wydarzeniu potwierdzili m.in.:</w:t>
      </w:r>
    </w:p>
    <w:p w:rsidR="00F64606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:rsidR="00F64606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Wojciech Kaczmarczyk</w:t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,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Dyrektor Narodowego Instytutu Wolności - Centrum Rozwoju </w:t>
      </w:r>
    </w:p>
    <w:p w:rsidR="00BE17CB" w:rsidRPr="002A3402" w:rsidRDefault="00791751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Społeczeństwa Obywatelskiego</w:t>
      </w:r>
    </w:p>
    <w:p w:rsidR="00BE17CB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Cezary Przybylski</w:t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,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Marszałek Województwa Dolnośląskiego,</w:t>
      </w:r>
    </w:p>
    <w:p w:rsidR="00BE17CB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Jacek Sutryk</w:t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,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</w:t>
      </w:r>
      <w:r w:rsidR="00791751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Prezydent Wrocławia</w:t>
      </w:r>
    </w:p>
    <w:p w:rsidR="00BE17CB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Beata Moskal-</w:t>
      </w:r>
      <w:proofErr w:type="spellStart"/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Słaniewska</w:t>
      </w:r>
      <w:proofErr w:type="spellEnd"/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, </w:t>
      </w:r>
      <w:r w:rsidR="00791751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Prezydent Świdnicy</w:t>
      </w:r>
    </w:p>
    <w:p w:rsidR="00F64606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Janina Ochojska-Okońska</w:t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,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Prezes Polskiej Akcji Humanitarnej, Posłanka </w:t>
      </w:r>
    </w:p>
    <w:p w:rsidR="00BE17CB" w:rsidRPr="002A3402" w:rsidRDefault="00791751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do Parlamentu Europejskiego</w:t>
      </w:r>
    </w:p>
    <w:p w:rsidR="00BE17CB" w:rsidRPr="002A3402" w:rsidRDefault="00F64606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sym w:font="Symbol" w:char="F0B7"/>
      </w: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BE17CB"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Jan Jakub Wygnański</w:t>
      </w: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,</w:t>
      </w:r>
      <w:r w:rsidR="00BE17CB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Prezes Fundacji Pracownia Badań i Innowacji Społecznych „Stocznia”</w:t>
      </w:r>
      <w:r w:rsidR="00791751"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w Warszawie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F64C52" w:rsidRPr="002A3402" w:rsidRDefault="00F64C52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EBA4" wp14:editId="4A0994BF">
                <wp:simplePos x="0" y="0"/>
                <wp:positionH relativeFrom="column">
                  <wp:posOffset>813435</wp:posOffset>
                </wp:positionH>
                <wp:positionV relativeFrom="paragraph">
                  <wp:posOffset>179070</wp:posOffset>
                </wp:positionV>
                <wp:extent cx="4067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8ED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4.1pt" to="38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" strokecolor="gray [1629]" strokeweight=".5pt">
                <v:stroke joinstyle="miter"/>
              </v:line>
            </w:pict>
          </mc:Fallback>
        </mc:AlternateContent>
      </w:r>
    </w:p>
    <w:p w:rsidR="00F64C52" w:rsidRPr="002A3402" w:rsidRDefault="00F64C52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F64C52" w:rsidRPr="002A3402" w:rsidRDefault="00F64C52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791751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Jeżeli działasz w organizacji pozarządowej, samorządzie lokalnym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bookmarkStart w:id="0" w:name="_GoBack"/>
      <w:bookmarkEnd w:id="0"/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lub jesteś osobą zaangażowaną w sprawy społeczne - bądź na V Kongresie!</w:t>
      </w:r>
    </w:p>
    <w:p w:rsidR="00791751" w:rsidRPr="002A3402" w:rsidRDefault="00791751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:rsidR="00FE41C6" w:rsidRPr="002A3402" w:rsidRDefault="00FE41C6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DOLNOŚLĄSKI KONGRES OBYWATELSKI - RAZEM ORGANIZUJEMY, </w:t>
      </w:r>
    </w:p>
    <w:p w:rsidR="00BE17CB" w:rsidRPr="002A3402" w:rsidRDefault="00FE41C6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RAZEM FINANSUJEMY, RAZEM UCZESTNICZYMY!</w:t>
      </w:r>
    </w:p>
    <w:p w:rsidR="00791751" w:rsidRPr="002A3402" w:rsidRDefault="00791751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Udział w Kongresie jest bezpłatny. 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Dojazd na wydarzenie na koszt własny.</w:t>
      </w:r>
    </w:p>
    <w:p w:rsidR="00791751" w:rsidRPr="002A3402" w:rsidRDefault="00791751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791751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Zgłoszenia do udziału w Kongresie prosimy dokonać wypełniając </w:t>
      </w:r>
    </w:p>
    <w:p w:rsidR="00791751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formularz zgłoszeniowy w terminie do 18 października 2019 roku</w:t>
      </w:r>
      <w:r w:rsidR="00D11BBE">
        <w:rPr>
          <w:rFonts w:asciiTheme="minorHAnsi" w:hAnsiTheme="minorHAnsi" w:cstheme="minorHAnsi"/>
          <w:b/>
          <w:bCs/>
          <w:color w:val="000000" w:themeColor="text1"/>
          <w:lang w:eastAsia="en-US"/>
        </w:rPr>
        <w:br/>
      </w:r>
      <w:r w:rsidR="00D11BBE">
        <w:rPr>
          <w:rStyle w:val="Hipercze"/>
          <w:rFonts w:asciiTheme="minorHAnsi" w:hAnsiTheme="minorHAnsi" w:cstheme="minorHAnsi"/>
          <w:bCs/>
          <w:lang w:eastAsia="en-US"/>
        </w:rPr>
        <w:br/>
      </w:r>
      <w:hyperlink r:id="rId8" w:history="1">
        <w:r w:rsidR="00D11BBE" w:rsidRPr="00BB25CC">
          <w:rPr>
            <w:rStyle w:val="Hipercze"/>
            <w:rFonts w:asciiTheme="minorHAnsi" w:hAnsiTheme="minorHAnsi" w:cstheme="minorHAnsi"/>
            <w:bCs/>
            <w:color w:val="000000" w:themeColor="text1"/>
            <w:lang w:eastAsia="en-US"/>
          </w:rPr>
          <w:t>https://forms.gle/m3d3mun8WwHnMV487</w:t>
        </w:r>
      </w:hyperlink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i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i/>
          <w:color w:val="000000" w:themeColor="text1"/>
          <w:lang w:eastAsia="en-US"/>
        </w:rPr>
        <w:t xml:space="preserve"> </w:t>
      </w:r>
    </w:p>
    <w:p w:rsidR="00791751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lang w:eastAsia="en-US"/>
        </w:rPr>
        <w:t>Dodatkowe informacje można uzyskać pod numerami telefonów:</w:t>
      </w:r>
    </w:p>
    <w:p w:rsidR="00BE17CB" w:rsidRPr="002A3402" w:rsidRDefault="00BE17CB" w:rsidP="002A3402">
      <w:pPr>
        <w:spacing w:line="360" w:lineRule="auto"/>
        <w:ind w:left="-426" w:right="-292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  <w:r w:rsidRPr="002A3402">
        <w:rPr>
          <w:rFonts w:asciiTheme="minorHAnsi" w:hAnsiTheme="minorHAnsi" w:cstheme="minorHAnsi"/>
          <w:b/>
          <w:bCs/>
          <w:color w:val="000000" w:themeColor="text1"/>
          <w:lang w:eastAsia="en-US"/>
        </w:rPr>
        <w:t>602 376 974 / 699 858 391</w:t>
      </w:r>
    </w:p>
    <w:p w:rsidR="00BE17CB" w:rsidRPr="009D1A27" w:rsidRDefault="00BE17CB" w:rsidP="00B33CCD">
      <w:pPr>
        <w:ind w:left="-426" w:right="-292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9D1A27">
        <w:rPr>
          <w:rFonts w:asciiTheme="minorHAnsi" w:hAnsiTheme="minorHAnsi" w:cstheme="minorHAnsi"/>
          <w:bCs/>
          <w:color w:val="000000" w:themeColor="text1"/>
          <w:lang w:eastAsia="en-US"/>
        </w:rPr>
        <w:t>O udziale decyduje kolejność zgłoszeń.</w:t>
      </w:r>
    </w:p>
    <w:p w:rsidR="00C24AEC" w:rsidRDefault="00C24AEC" w:rsidP="00B33CCD">
      <w:pPr>
        <w:ind w:right="-292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:rsidR="00C14EE0" w:rsidRDefault="00C14EE0" w:rsidP="00B33CCD">
      <w:pPr>
        <w:ind w:right="-292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:rsidR="00C14EE0" w:rsidRDefault="00C14EE0" w:rsidP="00B33CCD">
      <w:pPr>
        <w:ind w:left="-426" w:right="-292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:rsidR="00C14EE0" w:rsidRDefault="00C14EE0" w:rsidP="00B33CCD">
      <w:pPr>
        <w:ind w:left="-426" w:right="-292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:rsidR="00BE17CB" w:rsidRPr="002A3402" w:rsidRDefault="00791751" w:rsidP="00B33CCD">
      <w:pPr>
        <w:ind w:left="-426" w:right="-292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2A3402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Zadanie współfinansowane ze środków budżetu Samor</w:t>
      </w:r>
      <w:r w:rsidR="00EA4BD9" w:rsidRPr="002A3402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ządu Województwa Dolnośląskiego.</w:t>
      </w:r>
    </w:p>
    <w:sectPr w:rsidR="00BE17CB" w:rsidRPr="002A3402" w:rsidSect="00BE0901">
      <w:headerReference w:type="default" r:id="rId9"/>
      <w:footerReference w:type="default" r:id="rId10"/>
      <w:pgSz w:w="11900" w:h="16840"/>
      <w:pgMar w:top="3402" w:right="1418" w:bottom="3261" w:left="1418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D7" w:rsidRDefault="005221D7" w:rsidP="00EF3BF4">
      <w:r>
        <w:separator/>
      </w:r>
    </w:p>
  </w:endnote>
  <w:endnote w:type="continuationSeparator" w:id="0">
    <w:p w:rsidR="005221D7" w:rsidRDefault="005221D7" w:rsidP="00EF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F4" w:rsidRDefault="00F56C6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-700404</wp:posOffset>
              </wp:positionH>
              <wp:positionV relativeFrom="page">
                <wp:posOffset>8820150</wp:posOffset>
              </wp:positionV>
              <wp:extent cx="7143750" cy="0"/>
              <wp:effectExtent l="0" t="0" r="19050" b="19050"/>
              <wp:wrapNone/>
              <wp:docPr id="235" name="Łącznik prosty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46EA9" id="Łącznik prosty 2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5.15pt,694.5pt" to="507.35pt,6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" strokecolor="#7f7f7f [1612]" strokeweight=".5pt">
              <v:stroke joinstyle="miter"/>
              <w10:wrap anchory="page"/>
            </v:line>
          </w:pict>
        </mc:Fallback>
      </mc:AlternateContent>
    </w:r>
    <w:r w:rsidR="00BE090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4445</wp:posOffset>
          </wp:positionH>
          <wp:positionV relativeFrom="page">
            <wp:posOffset>8886825</wp:posOffset>
          </wp:positionV>
          <wp:extent cx="5755640" cy="1726565"/>
          <wp:effectExtent l="0" t="0" r="0" b="6985"/>
          <wp:wrapNone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krzyzowa-kongres2019-loga-dol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D7" w:rsidRDefault="005221D7" w:rsidP="00EF3BF4">
      <w:r>
        <w:separator/>
      </w:r>
    </w:p>
  </w:footnote>
  <w:footnote w:type="continuationSeparator" w:id="0">
    <w:p w:rsidR="005221D7" w:rsidRDefault="005221D7" w:rsidP="00EF3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F4" w:rsidRDefault="00BE090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FA4903" wp14:editId="2BCFD6A7">
              <wp:simplePos x="0" y="0"/>
              <wp:positionH relativeFrom="column">
                <wp:posOffset>1823720</wp:posOffset>
              </wp:positionH>
              <wp:positionV relativeFrom="page">
                <wp:posOffset>276225</wp:posOffset>
              </wp:positionV>
              <wp:extent cx="4543425" cy="14192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419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7EA" w:rsidRPr="00BE0901" w:rsidRDefault="008337EA" w:rsidP="008337EA">
                          <w:pPr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BE0901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V DOLNOŚLĄSKI KONGRES OBYWATELSKI</w:t>
                          </w:r>
                        </w:p>
                        <w:p w:rsidR="008337EA" w:rsidRPr="00BE0901" w:rsidRDefault="008337EA" w:rsidP="008337EA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BE090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23 października 2019 - Krzyżowa</w:t>
                          </w:r>
                        </w:p>
                        <w:p w:rsidR="008337EA" w:rsidRPr="00BE0901" w:rsidRDefault="008337EA" w:rsidP="008337EA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</w:p>
                        <w:p w:rsidR="008337EA" w:rsidRPr="00BE0901" w:rsidRDefault="008337EA" w:rsidP="008337EA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BE0901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CENTRUM KONFERENCYJNE FUNDACJI „KRZYŻOWA”</w:t>
                          </w:r>
                        </w:p>
                        <w:p w:rsidR="008337EA" w:rsidRPr="00BE0901" w:rsidRDefault="008337EA" w:rsidP="008337EA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BE0901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DLA POROZUMIENIA EUROPEJSKIEGO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A49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3.6pt;margin-top:21.75pt;width:357.7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" filled="f" stroked="f">
              <v:textbox>
                <w:txbxContent>
                  <w:p w:rsidR="008337EA" w:rsidRPr="00BE0901" w:rsidRDefault="008337EA" w:rsidP="008337EA">
                    <w:pPr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BE0901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V DOLNOŚLĄSKI KONGRES OBYWATELSKI</w:t>
                    </w:r>
                  </w:p>
                  <w:p w:rsidR="008337EA" w:rsidRPr="00BE0901" w:rsidRDefault="008337EA" w:rsidP="008337EA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BE090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23 października 2019 - Krzyżowa</w:t>
                    </w:r>
                  </w:p>
                  <w:p w:rsidR="008337EA" w:rsidRPr="00BE0901" w:rsidRDefault="008337EA" w:rsidP="008337EA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</w:p>
                  <w:p w:rsidR="008337EA" w:rsidRPr="00BE0901" w:rsidRDefault="008337EA" w:rsidP="008337EA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BE0901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CENTRUM KONFERENCYJNE FUNDACJI „KRZYŻOWA”</w:t>
                    </w:r>
                  </w:p>
                  <w:p w:rsidR="008337EA" w:rsidRPr="00BE0901" w:rsidRDefault="008337EA" w:rsidP="008337EA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BE0901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DLA POROZUMIENIA EUROPEJSKIEGO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32DFFD6" wp14:editId="46BCAA01">
          <wp:simplePos x="0" y="0"/>
          <wp:positionH relativeFrom="column">
            <wp:posOffset>-719455</wp:posOffset>
          </wp:positionH>
          <wp:positionV relativeFrom="page">
            <wp:posOffset>-161925</wp:posOffset>
          </wp:positionV>
          <wp:extent cx="7162800" cy="2058930"/>
          <wp:effectExtent l="0" t="0" r="0" b="0"/>
          <wp:wrapNone/>
          <wp:docPr id="233" name="Obraz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krzyzowa-kongres2019-naglowe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205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7DC"/>
    <w:multiLevelType w:val="hybridMultilevel"/>
    <w:tmpl w:val="59EAC57E"/>
    <w:lvl w:ilvl="0" w:tplc="77BCD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322E4"/>
    <w:multiLevelType w:val="hybridMultilevel"/>
    <w:tmpl w:val="9BBC2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CDA"/>
    <w:multiLevelType w:val="hybridMultilevel"/>
    <w:tmpl w:val="59EAC57E"/>
    <w:lvl w:ilvl="0" w:tplc="77BCD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64B59"/>
    <w:multiLevelType w:val="hybridMultilevel"/>
    <w:tmpl w:val="9A60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1950"/>
    <w:multiLevelType w:val="hybridMultilevel"/>
    <w:tmpl w:val="6A1E9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A6B63"/>
    <w:multiLevelType w:val="hybridMultilevel"/>
    <w:tmpl w:val="1BC2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4F8"/>
    <w:multiLevelType w:val="hybridMultilevel"/>
    <w:tmpl w:val="59EAC57E"/>
    <w:lvl w:ilvl="0" w:tplc="77BCD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77BFA"/>
    <w:multiLevelType w:val="hybridMultilevel"/>
    <w:tmpl w:val="A6A0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2A3B"/>
    <w:multiLevelType w:val="hybridMultilevel"/>
    <w:tmpl w:val="BE821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056C8F"/>
    <w:multiLevelType w:val="hybridMultilevel"/>
    <w:tmpl w:val="0F2E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5E16"/>
    <w:multiLevelType w:val="hybridMultilevel"/>
    <w:tmpl w:val="70921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04227"/>
    <w:multiLevelType w:val="hybridMultilevel"/>
    <w:tmpl w:val="14EC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B2127"/>
    <w:multiLevelType w:val="hybridMultilevel"/>
    <w:tmpl w:val="2256C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21"/>
    <w:rsid w:val="000001C4"/>
    <w:rsid w:val="0002064F"/>
    <w:rsid w:val="00034104"/>
    <w:rsid w:val="00034BEB"/>
    <w:rsid w:val="000412E0"/>
    <w:rsid w:val="00044D68"/>
    <w:rsid w:val="00047D03"/>
    <w:rsid w:val="0005758B"/>
    <w:rsid w:val="00065327"/>
    <w:rsid w:val="00070596"/>
    <w:rsid w:val="00072D56"/>
    <w:rsid w:val="000747EF"/>
    <w:rsid w:val="000B2C5D"/>
    <w:rsid w:val="000D0182"/>
    <w:rsid w:val="000D502D"/>
    <w:rsid w:val="000D6A0E"/>
    <w:rsid w:val="000E42D3"/>
    <w:rsid w:val="000F1DC1"/>
    <w:rsid w:val="000F2987"/>
    <w:rsid w:val="00101088"/>
    <w:rsid w:val="0011193F"/>
    <w:rsid w:val="00126F3F"/>
    <w:rsid w:val="0014135B"/>
    <w:rsid w:val="0017351C"/>
    <w:rsid w:val="001B48D4"/>
    <w:rsid w:val="001C64C7"/>
    <w:rsid w:val="001F6626"/>
    <w:rsid w:val="002012B7"/>
    <w:rsid w:val="00221B54"/>
    <w:rsid w:val="002229D3"/>
    <w:rsid w:val="002456DF"/>
    <w:rsid w:val="002513BE"/>
    <w:rsid w:val="00253885"/>
    <w:rsid w:val="002569A2"/>
    <w:rsid w:val="00270AE6"/>
    <w:rsid w:val="00281E0F"/>
    <w:rsid w:val="0028580B"/>
    <w:rsid w:val="002A3402"/>
    <w:rsid w:val="002B148E"/>
    <w:rsid w:val="002B5D41"/>
    <w:rsid w:val="002C19D7"/>
    <w:rsid w:val="002E01A6"/>
    <w:rsid w:val="00301E7B"/>
    <w:rsid w:val="0030532B"/>
    <w:rsid w:val="003151C2"/>
    <w:rsid w:val="003536B8"/>
    <w:rsid w:val="003803D9"/>
    <w:rsid w:val="003816B6"/>
    <w:rsid w:val="003B48CD"/>
    <w:rsid w:val="003C6697"/>
    <w:rsid w:val="003D08F1"/>
    <w:rsid w:val="00427150"/>
    <w:rsid w:val="004556C7"/>
    <w:rsid w:val="00466621"/>
    <w:rsid w:val="00473954"/>
    <w:rsid w:val="004840E0"/>
    <w:rsid w:val="00486D2A"/>
    <w:rsid w:val="004C095D"/>
    <w:rsid w:val="004D1641"/>
    <w:rsid w:val="00510388"/>
    <w:rsid w:val="005221D7"/>
    <w:rsid w:val="005260E7"/>
    <w:rsid w:val="00545405"/>
    <w:rsid w:val="00594D68"/>
    <w:rsid w:val="00612A96"/>
    <w:rsid w:val="00622FEE"/>
    <w:rsid w:val="006276AC"/>
    <w:rsid w:val="0064000B"/>
    <w:rsid w:val="006410BF"/>
    <w:rsid w:val="00642015"/>
    <w:rsid w:val="006563DE"/>
    <w:rsid w:val="006D70CB"/>
    <w:rsid w:val="006D7743"/>
    <w:rsid w:val="006F0A08"/>
    <w:rsid w:val="007409D4"/>
    <w:rsid w:val="00772E39"/>
    <w:rsid w:val="00791751"/>
    <w:rsid w:val="00794433"/>
    <w:rsid w:val="0079641E"/>
    <w:rsid w:val="00797FB1"/>
    <w:rsid w:val="007D06BB"/>
    <w:rsid w:val="007E7EBF"/>
    <w:rsid w:val="00801F47"/>
    <w:rsid w:val="00827A5D"/>
    <w:rsid w:val="008337EA"/>
    <w:rsid w:val="00834DEC"/>
    <w:rsid w:val="00842F7C"/>
    <w:rsid w:val="00843F06"/>
    <w:rsid w:val="00844B8C"/>
    <w:rsid w:val="008F51AB"/>
    <w:rsid w:val="009054F0"/>
    <w:rsid w:val="0090613C"/>
    <w:rsid w:val="00970325"/>
    <w:rsid w:val="00975D65"/>
    <w:rsid w:val="009A2E81"/>
    <w:rsid w:val="009C59E6"/>
    <w:rsid w:val="009D1A27"/>
    <w:rsid w:val="009D78D8"/>
    <w:rsid w:val="009E1FA8"/>
    <w:rsid w:val="009E5C02"/>
    <w:rsid w:val="00A260BF"/>
    <w:rsid w:val="00A435D8"/>
    <w:rsid w:val="00A717DD"/>
    <w:rsid w:val="00A9766E"/>
    <w:rsid w:val="00AA0BA1"/>
    <w:rsid w:val="00AA4405"/>
    <w:rsid w:val="00AE6AB1"/>
    <w:rsid w:val="00AF0152"/>
    <w:rsid w:val="00B035FA"/>
    <w:rsid w:val="00B10FB0"/>
    <w:rsid w:val="00B20CFD"/>
    <w:rsid w:val="00B22577"/>
    <w:rsid w:val="00B33CCD"/>
    <w:rsid w:val="00B64532"/>
    <w:rsid w:val="00B65F40"/>
    <w:rsid w:val="00BB0BD0"/>
    <w:rsid w:val="00BB25CC"/>
    <w:rsid w:val="00BD77D1"/>
    <w:rsid w:val="00BE03D2"/>
    <w:rsid w:val="00BE0901"/>
    <w:rsid w:val="00BE17CB"/>
    <w:rsid w:val="00BF0084"/>
    <w:rsid w:val="00C10795"/>
    <w:rsid w:val="00C14EE0"/>
    <w:rsid w:val="00C24AEC"/>
    <w:rsid w:val="00C36DCD"/>
    <w:rsid w:val="00C41711"/>
    <w:rsid w:val="00C520DD"/>
    <w:rsid w:val="00C73AD5"/>
    <w:rsid w:val="00D10C9A"/>
    <w:rsid w:val="00D11BBE"/>
    <w:rsid w:val="00D2068A"/>
    <w:rsid w:val="00D748E4"/>
    <w:rsid w:val="00DB1DF3"/>
    <w:rsid w:val="00DC3491"/>
    <w:rsid w:val="00E155A1"/>
    <w:rsid w:val="00E171C7"/>
    <w:rsid w:val="00E37513"/>
    <w:rsid w:val="00E417BB"/>
    <w:rsid w:val="00E42421"/>
    <w:rsid w:val="00E831CD"/>
    <w:rsid w:val="00EA4BD9"/>
    <w:rsid w:val="00EC44D7"/>
    <w:rsid w:val="00EE463E"/>
    <w:rsid w:val="00EE5A34"/>
    <w:rsid w:val="00EF1973"/>
    <w:rsid w:val="00EF3BF4"/>
    <w:rsid w:val="00EF521A"/>
    <w:rsid w:val="00EF5B54"/>
    <w:rsid w:val="00F00F2D"/>
    <w:rsid w:val="00F04FB1"/>
    <w:rsid w:val="00F131E2"/>
    <w:rsid w:val="00F52DA8"/>
    <w:rsid w:val="00F56C69"/>
    <w:rsid w:val="00F64606"/>
    <w:rsid w:val="00F64C52"/>
    <w:rsid w:val="00F85CE8"/>
    <w:rsid w:val="00FA0976"/>
    <w:rsid w:val="00FB3E25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D1D75-9CD1-451F-8264-415776BA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E3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271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6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466621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271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473954"/>
  </w:style>
  <w:style w:type="paragraph" w:styleId="Nagwek">
    <w:name w:val="header"/>
    <w:basedOn w:val="Normalny"/>
    <w:link w:val="NagwekZnak"/>
    <w:uiPriority w:val="99"/>
    <w:unhideWhenUsed/>
    <w:rsid w:val="00EF3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BF4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BF4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42F7C"/>
    <w:rPr>
      <w:b/>
      <w:bCs/>
    </w:rPr>
  </w:style>
  <w:style w:type="table" w:styleId="Tabela-Siatka">
    <w:name w:val="Table Grid"/>
    <w:basedOn w:val="Standardowy"/>
    <w:uiPriority w:val="39"/>
    <w:rsid w:val="0084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07059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9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9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1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3d3mun8WwHnMV4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6157-EA3A-491B-B51D-62C5818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Mika</dc:creator>
  <cp:lastModifiedBy>Marta Ewa</cp:lastModifiedBy>
  <cp:revision>4</cp:revision>
  <dcterms:created xsi:type="dcterms:W3CDTF">2019-10-02T07:11:00Z</dcterms:created>
  <dcterms:modified xsi:type="dcterms:W3CDTF">2019-10-02T08:44:00Z</dcterms:modified>
</cp:coreProperties>
</file>