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590" w:rsidRPr="00636590" w:rsidRDefault="00636590" w:rsidP="006365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 w:rsidRPr="00636590">
        <w:rPr>
          <w:rFonts w:ascii="Times New Roman" w:hAnsi="Times New Roman" w:cs="Times New Roman"/>
          <w:b/>
          <w:sz w:val="24"/>
          <w:szCs w:val="24"/>
        </w:rPr>
        <w:t>Wzory karty oceny operacji grantowej zgodnej z</w:t>
      </w:r>
      <w:r w:rsidRPr="00636590">
        <w:rPr>
          <w:rFonts w:ascii="Times New Roman" w:hAnsi="Times New Roman" w:cs="Times New Roman"/>
          <w:b/>
          <w:bCs/>
          <w:sz w:val="24"/>
          <w:szCs w:val="24"/>
        </w:rPr>
        <w:t xml:space="preserve"> PROGRAMIE ROZWOJU OBSZRZÓW WIEJSKICH NA LATA  2014-2020</w:t>
      </w:r>
    </w:p>
    <w:tbl>
      <w:tblPr>
        <w:tblW w:w="10587" w:type="dxa"/>
        <w:tblInd w:w="-92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6"/>
        <w:gridCol w:w="6521"/>
        <w:gridCol w:w="160"/>
        <w:gridCol w:w="690"/>
        <w:gridCol w:w="709"/>
        <w:gridCol w:w="708"/>
        <w:gridCol w:w="160"/>
        <w:gridCol w:w="160"/>
        <w:gridCol w:w="673"/>
        <w:gridCol w:w="60"/>
        <w:gridCol w:w="100"/>
        <w:gridCol w:w="160"/>
        <w:gridCol w:w="60"/>
      </w:tblGrid>
      <w:tr w:rsidR="00636590" w:rsidRPr="00636590" w:rsidTr="00636590">
        <w:trPr>
          <w:gridAfter w:val="4"/>
          <w:wAfter w:w="380" w:type="dxa"/>
          <w:trHeight w:val="720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WERYFIKACJA ZGODNOŚCI GRANTOBIORCY Z ZWARUNKAMI PRZYZNANIA POMOCY OKREŚLONYMI </w:t>
            </w:r>
            <w:r w:rsidRPr="006365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W PROGRAMIE ROZWOJU OBSZARÓW WIEJSKICH NA LATA 2014-2020</w:t>
            </w:r>
            <w:r w:rsidRPr="00636590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</w:tr>
      <w:tr w:rsidR="00636590" w:rsidRPr="00636590" w:rsidTr="00636590">
        <w:trPr>
          <w:gridAfter w:val="4"/>
          <w:wAfter w:w="380" w:type="dxa"/>
          <w:trHeight w:val="829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Weryfikacja dokonywana na podstawie informacji zawartych w złożonym wniosku o powierzenie grantu i złożonych wraz z nim dokumentach, a także w oparciu o informacje pochodzące z baz administrowanych przez podmioty administracji publicznej, tj. CEIDG, KRS, rejestr Ksiąg Wieczystych oraz udostępnione przez Samorząd Województwa. </w:t>
            </w:r>
          </w:p>
        </w:tc>
      </w:tr>
      <w:tr w:rsidR="00636590" w:rsidRPr="00636590" w:rsidTr="00636590">
        <w:trPr>
          <w:gridAfter w:val="4"/>
          <w:wAfter w:w="380" w:type="dxa"/>
          <w:trHeight w:val="510"/>
        </w:trPr>
        <w:tc>
          <w:tcPr>
            <w:tcW w:w="10207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FFFFFF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Kartę wypełnia się przy zastosowaniu ogólnej wskazówki dotyczącej odpowiedzi TAK, NIE, ND.</w:t>
            </w:r>
            <w:r w:rsidRPr="006365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63659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TAK</w:t>
            </w:r>
            <w:r w:rsidRPr="006365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możliwe jest udzielenie jednoznacznej pozytywnej odpowiedzi na pytanie,</w:t>
            </w:r>
            <w:r w:rsidRPr="006365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63659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NIE</w:t>
            </w:r>
            <w:r w:rsidRPr="006365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możliwe jest udzielenie jednoznacznej negatywnej odpowiedzi lub na podstawie dostępnych informacji i dokumentów nie można potwierdzić spełniania danego kryterium,</w:t>
            </w:r>
            <w:r w:rsidRPr="006365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63659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ND</w:t>
            </w:r>
            <w:r w:rsidRPr="006365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weryfikowany punkt karty nie dotyczy danego </w:t>
            </w:r>
            <w:proofErr w:type="spellStart"/>
            <w:r w:rsidRPr="006365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Grantobiorcy</w:t>
            </w:r>
            <w:proofErr w:type="spellEnd"/>
          </w:p>
        </w:tc>
      </w:tr>
      <w:tr w:rsidR="00636590" w:rsidRPr="00636590" w:rsidTr="00636590">
        <w:trPr>
          <w:gridAfter w:val="4"/>
          <w:wAfter w:w="380" w:type="dxa"/>
          <w:trHeight w:val="510"/>
        </w:trPr>
        <w:tc>
          <w:tcPr>
            <w:tcW w:w="10207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636590" w:rsidRPr="00636590" w:rsidTr="00636590">
        <w:trPr>
          <w:gridAfter w:val="4"/>
          <w:wAfter w:w="380" w:type="dxa"/>
          <w:trHeight w:val="464"/>
        </w:trPr>
        <w:tc>
          <w:tcPr>
            <w:tcW w:w="10207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636590" w:rsidRPr="00636590" w:rsidTr="00636590">
        <w:trPr>
          <w:gridAfter w:val="4"/>
          <w:wAfter w:w="380" w:type="dxa"/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0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Weryfikujący</w:t>
            </w:r>
          </w:p>
        </w:tc>
      </w:tr>
      <w:tr w:rsidR="00636590" w:rsidRPr="00636590" w:rsidTr="00636590">
        <w:trPr>
          <w:gridAfter w:val="2"/>
          <w:wAfter w:w="220" w:type="dxa"/>
          <w:trHeight w:val="271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590" w:rsidRPr="00636590" w:rsidRDefault="00636590" w:rsidP="00636590">
            <w:pPr>
              <w:ind w:hanging="2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52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365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Grantobiorcą</w:t>
            </w:r>
            <w:proofErr w:type="spellEnd"/>
            <w:r w:rsidRPr="006365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jest osoba fizyczna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5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 xml:space="preserve">Miejsce zamieszkania osoby fizycznej  znajduje się na obszarze wiejskim objętym LSR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5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Grantobiorca</w:t>
            </w:r>
            <w:proofErr w:type="spellEnd"/>
            <w:r w:rsidRPr="00636590">
              <w:rPr>
                <w:rFonts w:ascii="Times New Roman" w:hAnsi="Times New Roman" w:cs="Times New Roman"/>
                <w:sz w:val="20"/>
                <w:szCs w:val="20"/>
              </w:rPr>
              <w:t xml:space="preserve">  jest obywatelem państwa członkowskiego Unii Europejskiej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5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Grantobiorca</w:t>
            </w:r>
            <w:proofErr w:type="spellEnd"/>
            <w:r w:rsidRPr="00636590">
              <w:rPr>
                <w:rFonts w:ascii="Times New Roman" w:hAnsi="Times New Roman" w:cs="Times New Roman"/>
                <w:sz w:val="20"/>
                <w:szCs w:val="20"/>
              </w:rPr>
              <w:t xml:space="preserve">  jest pełnoletni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5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II. 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365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Grantobiorcą</w:t>
            </w:r>
            <w:proofErr w:type="spellEnd"/>
            <w:r w:rsidRPr="006365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jest osoba prawna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5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 xml:space="preserve">Siedziba / oddział osoby prawnej, znajduje się  na obszarze wiejskim objętym </w:t>
            </w:r>
            <w:r w:rsidRPr="006365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LSR (nie dotyczy gmin, których obszar wiejski jest objęty LSR, w ramach której zamierza realizować zadanie, lecz siedziba znajduje się poza obszarem objętym LSR, a także nie dotyczy powiatów, jeżeli przynajmniej jedna z gmin wchodzących w skład tego powiatu spełnia powyższy warunek dotyczący gmin. Ponadto nie dotyczy </w:t>
            </w:r>
            <w:proofErr w:type="spellStart"/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Grantobiorcy</w:t>
            </w:r>
            <w:proofErr w:type="spellEnd"/>
            <w:r w:rsidRPr="00636590">
              <w:rPr>
                <w:rFonts w:ascii="Times New Roman" w:hAnsi="Times New Roman" w:cs="Times New Roman"/>
                <w:sz w:val="20"/>
                <w:szCs w:val="20"/>
              </w:rPr>
              <w:t xml:space="preserve">, który zgodnie ze swoim statutem w ramach swojej struktury organizacyjnej powołał jednostki organizacyjne, takie jak sekcje lub koła, jeżeli obszar działalności </w:t>
            </w:r>
            <w:proofErr w:type="spellStart"/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Grantobiorcy</w:t>
            </w:r>
            <w:proofErr w:type="spellEnd"/>
            <w:r w:rsidRPr="00636590">
              <w:rPr>
                <w:rFonts w:ascii="Times New Roman" w:hAnsi="Times New Roman" w:cs="Times New Roman"/>
                <w:sz w:val="20"/>
                <w:szCs w:val="20"/>
              </w:rPr>
              <w:t xml:space="preserve"> i jego jednostki organizacyjnej pokrywa się z obszarem wiejskim objętym LSR, a realizacja zadania, na które jest udzielany grant, jest związana z przedmiotem działalności danej jednostki organizacyjnej.)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183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65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7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5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Grantobiorcą</w:t>
            </w:r>
            <w:proofErr w:type="spellEnd"/>
            <w:r w:rsidRPr="00636590">
              <w:rPr>
                <w:rFonts w:ascii="Times New Roman" w:hAnsi="Times New Roman" w:cs="Times New Roman"/>
                <w:sz w:val="20"/>
                <w:szCs w:val="20"/>
              </w:rPr>
              <w:t xml:space="preserve">  jest inny podmiot niż Województwo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5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III. 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365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Grantobiorcą</w:t>
            </w:r>
            <w:proofErr w:type="spellEnd"/>
            <w:r w:rsidRPr="006365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jest jednostka organizacyjna nieposiadająca osobowości prawnej, której ustawa przyznaje zdolność prawną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5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Siedziba / oddział  jednostki organizacyjnej nieposiadającej osobowości prawnej, której ustawa przyznaje zdolność prawną, znajduje się na obszarze wiejskim objętym LSR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3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Kryteria wspólne  dotyczące </w:t>
            </w:r>
            <w:proofErr w:type="spellStart"/>
            <w:r w:rsidRPr="006365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Grantobiorców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58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 xml:space="preserve">Zadania wskazane przez </w:t>
            </w:r>
            <w:proofErr w:type="spellStart"/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Grantobiorcę</w:t>
            </w:r>
            <w:proofErr w:type="spellEnd"/>
            <w:r w:rsidRPr="00636590">
              <w:rPr>
                <w:rFonts w:ascii="Times New Roman" w:hAnsi="Times New Roman" w:cs="Times New Roman"/>
                <w:sz w:val="20"/>
                <w:szCs w:val="20"/>
              </w:rPr>
              <w:t xml:space="preserve"> we wniosku o powierzenie grantu są zgodne z zakresem projektu grantowego, w ramach którego ma być realizowane zadanie przez </w:t>
            </w:r>
            <w:proofErr w:type="spellStart"/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Grantobiorcę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16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5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 xml:space="preserve">Zadania wskazane przez </w:t>
            </w:r>
            <w:proofErr w:type="spellStart"/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Grantobiorcę</w:t>
            </w:r>
            <w:proofErr w:type="spellEnd"/>
            <w:r w:rsidRPr="00636590">
              <w:rPr>
                <w:rFonts w:ascii="Times New Roman" w:hAnsi="Times New Roman" w:cs="Times New Roman"/>
                <w:sz w:val="20"/>
                <w:szCs w:val="20"/>
              </w:rPr>
              <w:t xml:space="preserve"> we wniosku o powierzenie grantu przyczynią się do osiągnięcia celów i wskaźników określonych dla projektu grantowego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19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5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Grantobiorca</w:t>
            </w:r>
            <w:proofErr w:type="spellEnd"/>
            <w:r w:rsidRPr="00636590">
              <w:rPr>
                <w:rFonts w:ascii="Times New Roman" w:hAnsi="Times New Roman" w:cs="Times New Roman"/>
                <w:sz w:val="20"/>
                <w:szCs w:val="20"/>
              </w:rPr>
              <w:t xml:space="preserve"> w ramach zadania planuje realizację inwestycji na obszarze wiejskim  objętym LSR, chyba, że zadanie dotyczy inwestycji polegającej na </w:t>
            </w:r>
            <w:r w:rsidRPr="006365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budowie albo przebudowie liniowego obiektu budowlanego, którego odcinek będzie zlokalizowany poza tym obszarem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69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65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5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 xml:space="preserve">Inwestycje trwale związane z nieruchomością w ramach zadania będą realizowane na nieruchomości będącej własnością lub współwłasnością </w:t>
            </w:r>
            <w:proofErr w:type="spellStart"/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Grantobiorcy</w:t>
            </w:r>
            <w:proofErr w:type="spellEnd"/>
            <w:r w:rsidRPr="00636590">
              <w:rPr>
                <w:rFonts w:ascii="Times New Roman" w:hAnsi="Times New Roman" w:cs="Times New Roman"/>
                <w:sz w:val="20"/>
                <w:szCs w:val="20"/>
              </w:rPr>
              <w:t xml:space="preserve"> lub </w:t>
            </w:r>
            <w:proofErr w:type="spellStart"/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Grantobiorca</w:t>
            </w:r>
            <w:proofErr w:type="spellEnd"/>
            <w:r w:rsidRPr="00636590">
              <w:rPr>
                <w:rFonts w:ascii="Times New Roman" w:hAnsi="Times New Roman" w:cs="Times New Roman"/>
                <w:sz w:val="20"/>
                <w:szCs w:val="20"/>
              </w:rPr>
              <w:t xml:space="preserve"> posiada  prawo do dysponowania nieruchomością na cele określone  we wniosku o powierzenie grantu, co najmniej przez okres realizacji operacji oraz okres podlegania zobowiązaniu do zapewnienia trwałości operacji zgodnie z art. 71 ust. 1 rozporządzenia 1303/2013</w:t>
            </w:r>
            <w:r w:rsidRPr="0063659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81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5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52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Wartość zadania oraz grantu wskazana we wniosku o powierzenie grantu nie jest niższa  niż  5 tys. złotych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58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Wartość zadania oraz grantu wskazana we wniosku o powierzenie grantu nie jest wyższa  niż  50 tys. złotych, przy czym wartość grantu nie przekracza wartości zadania, w ramach którego ten grant jest realizowany oraz nie przekracza poziomu dofinansowania wskazanego przez LGD w ogłoszeniu naboru wniosków o powierzenie grantów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57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Grantobiorca</w:t>
            </w:r>
            <w:proofErr w:type="spellEnd"/>
            <w:r w:rsidRPr="00636590">
              <w:rPr>
                <w:rFonts w:ascii="Times New Roman" w:hAnsi="Times New Roman" w:cs="Times New Roman"/>
                <w:sz w:val="20"/>
                <w:szCs w:val="20"/>
              </w:rPr>
              <w:t xml:space="preserve">, realizujący zadanie w ramach projektu grantowego nie wykonuje działalności gospodarczej (wyjątek stanowi </w:t>
            </w:r>
            <w:proofErr w:type="spellStart"/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Grantobiorca</w:t>
            </w:r>
            <w:proofErr w:type="spellEnd"/>
            <w:r w:rsidRPr="00636590">
              <w:rPr>
                <w:rFonts w:ascii="Times New Roman" w:hAnsi="Times New Roman" w:cs="Times New Roman"/>
                <w:sz w:val="20"/>
                <w:szCs w:val="20"/>
              </w:rPr>
              <w:t xml:space="preserve">, który zgodnie ze swoim statutem w ramach swojej struktury organizacyjnej powołał jednostki organizacyjne, takie jak sekcje lub koła. Może on wykonywać działalność gospodarczą, jeżeli realizacja zadania, na które jest udzielany grant, nie jest związana z przedmiotem tej działalności ale jest związana z przedmiotem działalności danej jednostki organizacyjnej </w:t>
            </w:r>
            <w:proofErr w:type="spellStart"/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Grantobiorcy</w:t>
            </w:r>
            <w:proofErr w:type="spellEnd"/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) (weryfikacja w oparciu o dane z KRS/CEIDG)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10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5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6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Grantobiorca</w:t>
            </w:r>
            <w:proofErr w:type="spellEnd"/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, realizujący zadanie w ramach projektu grantowego: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5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6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posiada doświadczenie w realizacji projektów o charakterze podobnym do zadania, które zamierza realizować, lub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5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posiada zasoby odpowiednie do przedmiotu zadania, które zamierza realizować, lub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5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c)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posiada kwalifikacje odpowiednie do przedmiotu zadania, które zamierza realizować, jeżeli jest osoba fizyczną, lub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5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wykonuje działalność odpowiednią do przedmiotu zadania, które zamierza realizować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5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6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Wykonanie zadania oraz złożenie wniosku o płatność końcową wypłacaną po zrealizowaniu całego zadania nastąpi w terminie nie późniejszym niż planowany dzień złożenia przez LGD wniosku o płatność końcową w ramach projektu grantowego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5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6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 xml:space="preserve">Koszty planowane do poniesienia przez </w:t>
            </w:r>
            <w:proofErr w:type="spellStart"/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grantobiorcę</w:t>
            </w:r>
            <w:proofErr w:type="spellEnd"/>
            <w:r w:rsidRPr="00636590">
              <w:rPr>
                <w:rFonts w:ascii="Times New Roman" w:hAnsi="Times New Roman" w:cs="Times New Roman"/>
                <w:sz w:val="20"/>
                <w:szCs w:val="20"/>
              </w:rPr>
              <w:t xml:space="preserve"> mieszczą się w zakresie kosztów, o których mowa w § 17 ust. 1 </w:t>
            </w:r>
            <w:proofErr w:type="spellStart"/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  <w:r w:rsidRPr="00636590">
              <w:rPr>
                <w:rFonts w:ascii="Times New Roman" w:hAnsi="Times New Roman" w:cs="Times New Roman"/>
                <w:sz w:val="20"/>
                <w:szCs w:val="20"/>
              </w:rPr>
              <w:t xml:space="preserve"> 1–5 oraz 7 i 9 rozporządzenia</w:t>
            </w:r>
            <w:r w:rsidRPr="0063659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, i nie są kosztami inwestycji polegającej na budowie albo przebudowie liniowych obiektów budowlanych w części dotyczącej realizacji odcinków zlokalizowanych poza obszarem wiejskim objętym LSR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6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V.</w:t>
            </w:r>
          </w:p>
        </w:tc>
        <w:tc>
          <w:tcPr>
            <w:tcW w:w="6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Zadanie będzie realizowane w ramach projektu grantowego dotyczącego wzmocnienia kapitału społecznego, w tym podnoszenia wiedzy społeczności lokalnej w zakresie ochrony środowiska i zmian klimatycznych, także z wykorzystaniem rozwiązań innowacyjnych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5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Zadanie będzie realizowane w ramach projektu grantowego dotyczącego rozwoju  rynków zbytu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5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Zadanie dotyczy  rozwoju  rynków zbytu produktów i usług lokalnych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5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 xml:space="preserve">Zadanie  nie dotyczy inwestycji polegających na budowie lub modernizacji targowisk objętych zakresem wsparcia w ramach działania o którym mowa w art. 3 ust. 1 </w:t>
            </w:r>
            <w:proofErr w:type="spellStart"/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  <w:r w:rsidRPr="00636590">
              <w:rPr>
                <w:rFonts w:ascii="Times New Roman" w:hAnsi="Times New Roman" w:cs="Times New Roman"/>
                <w:sz w:val="20"/>
                <w:szCs w:val="20"/>
              </w:rPr>
              <w:t xml:space="preserve"> 7 ustawy o wspieraniu rozwoju obszarów wiejskich</w:t>
            </w:r>
            <w:r w:rsidRPr="0063659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5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VII.</w:t>
            </w:r>
          </w:p>
        </w:tc>
        <w:tc>
          <w:tcPr>
            <w:tcW w:w="6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Zadanie będzie realizowane w ramach projektu grantowego dotyczącego zachowania dziedzictwa lokalnego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5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Zadanie służy zaspokajaniu potrzeb społeczności lokalnej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5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VIII.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Zadanie będzie realizowane w ramach projektu grantowego dotyczącego rozwoju infrastruktury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5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Rozwijana infrastruktura będzie miała ogólnodostępny  i  niekomercyjny charakter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5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Zadanie dotyczy rozwoju infrastruktury turystycznej lub rekreacyjnej lub kulturalnej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5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Zadanie służy zaspokajaniu potrzeb społeczności lokalnej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5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IX.</w:t>
            </w:r>
          </w:p>
        </w:tc>
        <w:tc>
          <w:tcPr>
            <w:tcW w:w="6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Zadanie będzie realizowane w ramach projektu grantowego dotyczącego budowy lub przebudowy dróg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5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Zadanie dotyczy budowy lub przebudowy publicznych dróg gminnych lub powiatowych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82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5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 xml:space="preserve">Budowa lub przebudowa publicznych dróg gminnych lub powiatowych umożliwi połączenie obiektów użyteczności publicznej, w których świadczone są usługi społeczne, zdrowotne, opiekuńczo-wychowawcze lub edukacyjne dla ludności lokalnej, z siecią dróg publicznych albo skróci  dystans lub czas </w:t>
            </w:r>
            <w:r w:rsidRPr="006365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dojazdu do tych obiektów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58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5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X.</w:t>
            </w:r>
          </w:p>
        </w:tc>
        <w:tc>
          <w:tcPr>
            <w:tcW w:w="6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Zadanie będzie realizowane w ramach projektu grantowego dotyczącego promowania obszaru objętego LSR, w tym produktów lub usług lokalnych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5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Zadanie nie służy indywidualnej promocji produktów lub usług lokalnych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58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Zadanie nie dotyczy organizacji wydarzeń cyklicznych, z wyjątkiem wydarzenia inicjującego cykl wydarzeń lub wydarzenia specyficznego dla danej LSR, wskazanych i uzasadnionych w LSR, przy czym przez wydarzenie cykliczne rozumie się wydarzenie organizowane więcej niż jeden raz oraz poświęcone przynajmniej w części tej samej tematyce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5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2"/>
          <w:wAfter w:w="220" w:type="dxa"/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4"/>
          <w:wAfter w:w="380" w:type="dxa"/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XI.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Weryfikacja limitu przysługującego </w:t>
            </w:r>
            <w:proofErr w:type="spellStart"/>
            <w:r w:rsidRPr="006365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Grantobiorcy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0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1"/>
          <w:wAfter w:w="60" w:type="dxa"/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1"/>
          <w:wAfter w:w="60" w:type="dxa"/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1"/>
          <w:wAfter w:w="60" w:type="dxa"/>
          <w:trHeight w:val="5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 xml:space="preserve">Kwota, o którą ubiega się  </w:t>
            </w:r>
            <w:proofErr w:type="spellStart"/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Grantobiorca</w:t>
            </w:r>
            <w:proofErr w:type="spellEnd"/>
            <w:r w:rsidRPr="00636590">
              <w:rPr>
                <w:rFonts w:ascii="Times New Roman" w:hAnsi="Times New Roman" w:cs="Times New Roman"/>
                <w:sz w:val="20"/>
                <w:szCs w:val="20"/>
              </w:rPr>
              <w:t xml:space="preserve"> nie spowoduje przekroczenia limitu  100 tys. zł dla jednego </w:t>
            </w:r>
            <w:proofErr w:type="spellStart"/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Grantobiorcy</w:t>
            </w:r>
            <w:proofErr w:type="spellEnd"/>
            <w:r w:rsidRPr="00636590">
              <w:rPr>
                <w:rFonts w:ascii="Times New Roman" w:hAnsi="Times New Roman" w:cs="Times New Roman"/>
                <w:sz w:val="20"/>
                <w:szCs w:val="20"/>
              </w:rPr>
              <w:t xml:space="preserve">  w ramach projektów grantowych realizowanych przez daną LGD, z uwzględnieniem przypadku, o którym mowa w § 29 ust. 6 rozporządzenia</w:t>
            </w:r>
            <w:r w:rsidRPr="0063659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1"/>
          <w:wAfter w:w="60" w:type="dxa"/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1"/>
          <w:wAfter w:w="60" w:type="dxa"/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1"/>
          <w:wAfter w:w="60" w:type="dxa"/>
          <w:trHeight w:val="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1"/>
          <w:wAfter w:w="60" w:type="dxa"/>
          <w:trHeight w:val="15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4"/>
          <w:wAfter w:w="380" w:type="dxa"/>
          <w:trHeight w:val="472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XI. WYNIK WERYFIKACJI  </w:t>
            </w:r>
          </w:p>
        </w:tc>
      </w:tr>
      <w:tr w:rsidR="00636590" w:rsidRPr="00636590" w:rsidTr="00636590">
        <w:trPr>
          <w:gridAfter w:val="1"/>
          <w:wAfter w:w="60" w:type="dxa"/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1"/>
          <w:wAfter w:w="60" w:type="dxa"/>
          <w:trHeight w:val="521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 xml:space="preserve">O powierzenie grantu ubiega się podmiot, który spełnia warunki przyznania pomocy określone </w:t>
            </w:r>
            <w:r w:rsidRPr="00636590">
              <w:rPr>
                <w:rFonts w:ascii="Times New Roman" w:hAnsi="Times New Roman" w:cs="Times New Roman"/>
                <w:sz w:val="20"/>
                <w:szCs w:val="20"/>
              </w:rPr>
              <w:br/>
              <w:t>w PROW na lata 2014-2020</w:t>
            </w:r>
            <w:r w:rsidRPr="0063659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1"/>
          <w:wAfter w:w="60" w:type="dxa"/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1"/>
          <w:wAfter w:w="60" w:type="dxa"/>
          <w:trHeight w:val="302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Zweryfikował: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1"/>
          <w:wAfter w:w="60" w:type="dxa"/>
          <w:trHeight w:val="585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Imię i nazwisko Weryfikującego </w:t>
            </w: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…………………………………………………………………………..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trHeight w:val="417"/>
        </w:trPr>
        <w:tc>
          <w:tcPr>
            <w:tcW w:w="69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Data i podpis   </w:t>
            </w: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r w:rsidRPr="006365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/</w:t>
            </w: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r w:rsidRPr="006365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/20</w:t>
            </w: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trHeight w:val="255"/>
        </w:trPr>
        <w:tc>
          <w:tcPr>
            <w:tcW w:w="10267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Uwagi:</w:t>
            </w: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4"/>
          <w:wAfter w:w="380" w:type="dxa"/>
          <w:trHeight w:val="330"/>
        </w:trPr>
        <w:tc>
          <w:tcPr>
            <w:tcW w:w="10207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</w:t>
            </w:r>
          </w:p>
        </w:tc>
      </w:tr>
      <w:tr w:rsidR="00636590" w:rsidRPr="00636590" w:rsidTr="00636590">
        <w:trPr>
          <w:gridAfter w:val="4"/>
          <w:wAfter w:w="380" w:type="dxa"/>
          <w:trHeight w:val="330"/>
        </w:trPr>
        <w:tc>
          <w:tcPr>
            <w:tcW w:w="10207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</w:t>
            </w:r>
          </w:p>
        </w:tc>
      </w:tr>
      <w:tr w:rsidR="00636590" w:rsidRPr="00636590" w:rsidTr="00636590">
        <w:trPr>
          <w:gridAfter w:val="4"/>
          <w:wAfter w:w="380" w:type="dxa"/>
          <w:trHeight w:val="330"/>
        </w:trPr>
        <w:tc>
          <w:tcPr>
            <w:tcW w:w="10207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</w:t>
            </w:r>
          </w:p>
        </w:tc>
      </w:tr>
      <w:tr w:rsidR="00636590" w:rsidRPr="00636590" w:rsidTr="00636590">
        <w:trPr>
          <w:gridAfter w:val="4"/>
          <w:wAfter w:w="380" w:type="dxa"/>
          <w:trHeight w:val="330"/>
        </w:trPr>
        <w:tc>
          <w:tcPr>
            <w:tcW w:w="10207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</w:t>
            </w:r>
          </w:p>
        </w:tc>
      </w:tr>
      <w:tr w:rsidR="00636590" w:rsidRPr="00636590" w:rsidTr="00636590">
        <w:trPr>
          <w:gridAfter w:val="4"/>
          <w:wAfter w:w="380" w:type="dxa"/>
          <w:trHeight w:val="330"/>
        </w:trPr>
        <w:tc>
          <w:tcPr>
            <w:tcW w:w="10207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</w:t>
            </w:r>
          </w:p>
        </w:tc>
      </w:tr>
      <w:tr w:rsidR="00636590" w:rsidRPr="00636590" w:rsidTr="00636590">
        <w:trPr>
          <w:gridAfter w:val="1"/>
          <w:wAfter w:w="60" w:type="dxa"/>
          <w:trHeight w:val="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1"/>
          <w:wAfter w:w="60" w:type="dxa"/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trHeight w:val="561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636590" w:rsidRPr="00636590" w:rsidRDefault="00636590" w:rsidP="00776301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8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Program Rozwoju Obszarów Wiejskich na lata 2014-2020 - Komunikat Ministra Rolnictwa i rozwoju Wsi z 21 maja 2015 r. o zatwierdzeniu przez Komisję Europejską Programu Rozwoju Obszarów Wiejskich na lata 2014–2020 oraz adresie strony internetowej, na której został on zamieszczony (MP poz. 541)</w:t>
            </w: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1"/>
          <w:wAfter w:w="60" w:type="dxa"/>
          <w:trHeight w:val="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trHeight w:val="644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636590" w:rsidRPr="00636590" w:rsidRDefault="00636590" w:rsidP="00776301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8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Rozporządzenie Ministra Rolnictwa i Rozwoju Wsi z dnia 24 września 2015 r. w sprawie szczegółowych warunków i trybu przyznawania pomocy finansowej w ramach </w:t>
            </w:r>
            <w:proofErr w:type="spellStart"/>
            <w:r w:rsidRPr="006365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poddziałania</w:t>
            </w:r>
            <w:proofErr w:type="spellEnd"/>
            <w:r w:rsidRPr="006365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„Wsparcie na wdrażanie operacji w ramach strategii rozwoju lokalnego kierowanego przez społeczność” objętego Programem Rozwoju Obszarów Wiejskich na lata 2014-2020 (Dz. U. poz. 1570 i 1588)</w:t>
            </w: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gridAfter w:val="1"/>
          <w:wAfter w:w="60" w:type="dxa"/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trHeight w:val="7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636590" w:rsidRPr="00636590" w:rsidRDefault="00636590" w:rsidP="00776301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8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ustawa z dnia 20 lutego 2015 r. o wspieraniu rozwoju obszarów wiejskich z udziałem środków Europejskiego Funduszu Rolnego na rzecz Rozwoju Obszarów Wiejskich w ramach Programu Rozwoju Obszarów Wiejskich na lata 2014-2020 (Dz. U. z 2017 r. poz. 562 i 1475)</w:t>
            </w: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636590" w:rsidRPr="00636590" w:rsidTr="00636590">
        <w:trPr>
          <w:trHeight w:val="13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636590" w:rsidRPr="00636590" w:rsidRDefault="00636590" w:rsidP="00776301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4.</w:t>
            </w:r>
          </w:p>
        </w:tc>
        <w:tc>
          <w:tcPr>
            <w:tcW w:w="98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Urz. UE L 347 z 20.12.2013 str. 320, z </w:t>
            </w:r>
            <w:proofErr w:type="spellStart"/>
            <w:r w:rsidRPr="006365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późn</w:t>
            </w:r>
            <w:proofErr w:type="spellEnd"/>
            <w:r w:rsidRPr="006365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 zm.)</w:t>
            </w: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36590" w:rsidRPr="00636590" w:rsidRDefault="00636590" w:rsidP="0077630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365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</w:tbl>
    <w:p w:rsidR="00636590" w:rsidRPr="00636590" w:rsidRDefault="00636590" w:rsidP="00636590">
      <w:pPr>
        <w:rPr>
          <w:rFonts w:ascii="Times New Roman" w:hAnsi="Times New Roman" w:cs="Times New Roman"/>
          <w:sz w:val="20"/>
          <w:szCs w:val="20"/>
        </w:rPr>
      </w:pPr>
    </w:p>
    <w:p w:rsidR="00D002D4" w:rsidRPr="00636590" w:rsidRDefault="00636590" w:rsidP="006365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36590">
        <w:rPr>
          <w:rFonts w:ascii="Times New Roman" w:hAnsi="Times New Roman" w:cs="Times New Roman"/>
          <w:i/>
          <w:iCs/>
          <w:sz w:val="20"/>
          <w:szCs w:val="20"/>
          <w:lang w:val="en-US"/>
        </w:rPr>
        <w:t>Źródło</w:t>
      </w:r>
      <w:proofErr w:type="spellEnd"/>
      <w:r w:rsidRPr="00636590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: </w:t>
      </w:r>
      <w:proofErr w:type="spellStart"/>
      <w:r w:rsidRPr="00636590">
        <w:rPr>
          <w:rFonts w:ascii="Times New Roman" w:hAnsi="Times New Roman" w:cs="Times New Roman"/>
          <w:i/>
          <w:iCs/>
          <w:sz w:val="20"/>
          <w:szCs w:val="20"/>
          <w:lang w:val="en-US"/>
        </w:rPr>
        <w:t>Wytyczne</w:t>
      </w:r>
      <w:proofErr w:type="spellEnd"/>
      <w:r w:rsidRPr="00636590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nr 6/4/2017 w </w:t>
      </w:r>
      <w:proofErr w:type="spellStart"/>
      <w:r w:rsidRPr="00636590">
        <w:rPr>
          <w:rFonts w:ascii="Times New Roman" w:hAnsi="Times New Roman" w:cs="Times New Roman"/>
          <w:i/>
          <w:iCs/>
          <w:sz w:val="20"/>
          <w:szCs w:val="20"/>
          <w:lang w:val="en-US"/>
        </w:rPr>
        <w:t>zakresie</w:t>
      </w:r>
      <w:proofErr w:type="spellEnd"/>
      <w:r w:rsidRPr="00636590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636590">
        <w:rPr>
          <w:rFonts w:ascii="Times New Roman" w:hAnsi="Times New Roman" w:cs="Times New Roman"/>
          <w:i/>
          <w:iCs/>
          <w:sz w:val="20"/>
          <w:szCs w:val="20"/>
          <w:lang w:val="en-US"/>
        </w:rPr>
        <w:t>jednolitego</w:t>
      </w:r>
      <w:proofErr w:type="spellEnd"/>
      <w:r w:rsidRPr="00636590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636590">
        <w:rPr>
          <w:rFonts w:ascii="Times New Roman" w:hAnsi="Times New Roman" w:cs="Times New Roman"/>
          <w:i/>
          <w:iCs/>
          <w:sz w:val="20"/>
          <w:szCs w:val="20"/>
          <w:lang w:val="en-US"/>
        </w:rPr>
        <w:t>i</w:t>
      </w:r>
      <w:proofErr w:type="spellEnd"/>
      <w:r w:rsidRPr="00636590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636590">
        <w:rPr>
          <w:rFonts w:ascii="Times New Roman" w:hAnsi="Times New Roman" w:cs="Times New Roman"/>
          <w:i/>
          <w:iCs/>
          <w:sz w:val="20"/>
          <w:szCs w:val="20"/>
          <w:lang w:val="en-US"/>
        </w:rPr>
        <w:t>prawidłowego</w:t>
      </w:r>
      <w:proofErr w:type="spellEnd"/>
      <w:r w:rsidRPr="00636590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636590">
        <w:rPr>
          <w:rFonts w:ascii="Times New Roman" w:hAnsi="Times New Roman" w:cs="Times New Roman"/>
          <w:i/>
          <w:iCs/>
          <w:sz w:val="20"/>
          <w:szCs w:val="20"/>
          <w:lang w:val="en-US"/>
        </w:rPr>
        <w:t>wykonywania</w:t>
      </w:r>
      <w:proofErr w:type="spellEnd"/>
      <w:r w:rsidRPr="00636590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636590">
        <w:rPr>
          <w:rFonts w:ascii="Times New Roman" w:hAnsi="Times New Roman" w:cs="Times New Roman"/>
          <w:i/>
          <w:iCs/>
          <w:sz w:val="20"/>
          <w:szCs w:val="20"/>
          <w:lang w:val="en-US"/>
        </w:rPr>
        <w:t>przez</w:t>
      </w:r>
      <w:proofErr w:type="spellEnd"/>
      <w:r w:rsidRPr="00636590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636590">
        <w:rPr>
          <w:rFonts w:ascii="Times New Roman" w:hAnsi="Times New Roman" w:cs="Times New Roman"/>
          <w:i/>
          <w:iCs/>
          <w:sz w:val="20"/>
          <w:szCs w:val="20"/>
          <w:lang w:val="en-US"/>
        </w:rPr>
        <w:t>lokalne</w:t>
      </w:r>
      <w:proofErr w:type="spellEnd"/>
      <w:r w:rsidRPr="00636590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636590">
        <w:rPr>
          <w:rFonts w:ascii="Times New Roman" w:hAnsi="Times New Roman" w:cs="Times New Roman"/>
          <w:i/>
          <w:iCs/>
          <w:sz w:val="20"/>
          <w:szCs w:val="20"/>
          <w:lang w:val="en-US"/>
        </w:rPr>
        <w:t>grupy</w:t>
      </w:r>
      <w:proofErr w:type="spellEnd"/>
      <w:r w:rsidRPr="00636590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636590">
        <w:rPr>
          <w:rFonts w:ascii="Times New Roman" w:hAnsi="Times New Roman" w:cs="Times New Roman"/>
          <w:i/>
          <w:iCs/>
          <w:sz w:val="20"/>
          <w:szCs w:val="20"/>
          <w:lang w:val="en-US"/>
        </w:rPr>
        <w:t>działania</w:t>
      </w:r>
      <w:proofErr w:type="spellEnd"/>
      <w:r w:rsidRPr="00636590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636590">
        <w:rPr>
          <w:rFonts w:ascii="Times New Roman" w:hAnsi="Times New Roman" w:cs="Times New Roman"/>
          <w:i/>
          <w:iCs/>
          <w:sz w:val="20"/>
          <w:szCs w:val="20"/>
          <w:lang w:val="en-US"/>
        </w:rPr>
        <w:t>zadań</w:t>
      </w:r>
      <w:proofErr w:type="spellEnd"/>
      <w:r w:rsidRPr="00636590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636590">
        <w:rPr>
          <w:rFonts w:ascii="Times New Roman" w:hAnsi="Times New Roman" w:cs="Times New Roman"/>
          <w:i/>
          <w:iCs/>
          <w:sz w:val="20"/>
          <w:szCs w:val="20"/>
          <w:lang w:val="en-US"/>
        </w:rPr>
        <w:t>związanych</w:t>
      </w:r>
      <w:proofErr w:type="spellEnd"/>
      <w:r w:rsidRPr="00636590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z </w:t>
      </w:r>
      <w:proofErr w:type="spellStart"/>
      <w:r w:rsidRPr="00636590">
        <w:rPr>
          <w:rFonts w:ascii="Times New Roman" w:hAnsi="Times New Roman" w:cs="Times New Roman"/>
          <w:i/>
          <w:iCs/>
          <w:sz w:val="20"/>
          <w:szCs w:val="20"/>
          <w:lang w:val="en-US"/>
        </w:rPr>
        <w:t>realizacją</w:t>
      </w:r>
      <w:proofErr w:type="spellEnd"/>
      <w:r w:rsidRPr="00636590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636590">
        <w:rPr>
          <w:rFonts w:ascii="Times New Roman" w:hAnsi="Times New Roman" w:cs="Times New Roman"/>
          <w:i/>
          <w:iCs/>
          <w:sz w:val="20"/>
          <w:szCs w:val="20"/>
          <w:lang w:val="en-US"/>
        </w:rPr>
        <w:t>strategii</w:t>
      </w:r>
      <w:proofErr w:type="spellEnd"/>
      <w:r w:rsidRPr="00636590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636590">
        <w:rPr>
          <w:rFonts w:ascii="Times New Roman" w:hAnsi="Times New Roman" w:cs="Times New Roman"/>
          <w:i/>
          <w:iCs/>
          <w:sz w:val="20"/>
          <w:szCs w:val="20"/>
          <w:lang w:val="en-US"/>
        </w:rPr>
        <w:t>rozwoju</w:t>
      </w:r>
      <w:proofErr w:type="spellEnd"/>
      <w:r w:rsidRPr="00636590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636590">
        <w:rPr>
          <w:rFonts w:ascii="Times New Roman" w:hAnsi="Times New Roman" w:cs="Times New Roman"/>
          <w:i/>
          <w:iCs/>
          <w:sz w:val="20"/>
          <w:szCs w:val="20"/>
          <w:lang w:val="en-US"/>
        </w:rPr>
        <w:t>lokalnego</w:t>
      </w:r>
      <w:proofErr w:type="spellEnd"/>
      <w:r w:rsidRPr="00636590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636590">
        <w:rPr>
          <w:rFonts w:ascii="Times New Roman" w:hAnsi="Times New Roman" w:cs="Times New Roman"/>
          <w:i/>
          <w:iCs/>
          <w:sz w:val="20"/>
          <w:szCs w:val="20"/>
          <w:lang w:val="en-US"/>
        </w:rPr>
        <w:t>kierowanego</w:t>
      </w:r>
      <w:proofErr w:type="spellEnd"/>
      <w:r w:rsidRPr="00636590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636590">
        <w:rPr>
          <w:rFonts w:ascii="Times New Roman" w:hAnsi="Times New Roman" w:cs="Times New Roman"/>
          <w:i/>
          <w:iCs/>
          <w:sz w:val="20"/>
          <w:szCs w:val="20"/>
          <w:lang w:val="en-US"/>
        </w:rPr>
        <w:t>przez</w:t>
      </w:r>
      <w:proofErr w:type="spellEnd"/>
      <w:r w:rsidRPr="00636590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636590">
        <w:rPr>
          <w:rFonts w:ascii="Times New Roman" w:hAnsi="Times New Roman" w:cs="Times New Roman"/>
          <w:i/>
          <w:iCs/>
          <w:sz w:val="20"/>
          <w:szCs w:val="20"/>
          <w:lang w:val="en-US"/>
        </w:rPr>
        <w:t>społeczność</w:t>
      </w:r>
      <w:proofErr w:type="spellEnd"/>
      <w:r w:rsidRPr="00636590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w </w:t>
      </w:r>
      <w:proofErr w:type="spellStart"/>
      <w:r w:rsidRPr="00636590">
        <w:rPr>
          <w:rFonts w:ascii="Times New Roman" w:hAnsi="Times New Roman" w:cs="Times New Roman"/>
          <w:i/>
          <w:iCs/>
          <w:sz w:val="20"/>
          <w:szCs w:val="20"/>
          <w:lang w:val="en-US"/>
        </w:rPr>
        <w:t>ramach</w:t>
      </w:r>
      <w:proofErr w:type="spellEnd"/>
      <w:r w:rsidRPr="00636590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636590">
        <w:rPr>
          <w:rFonts w:ascii="Times New Roman" w:hAnsi="Times New Roman" w:cs="Times New Roman"/>
          <w:i/>
          <w:iCs/>
          <w:sz w:val="20"/>
          <w:szCs w:val="20"/>
          <w:lang w:val="en-US"/>
        </w:rPr>
        <w:t>działania</w:t>
      </w:r>
      <w:proofErr w:type="spellEnd"/>
      <w:r w:rsidRPr="00636590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“</w:t>
      </w:r>
      <w:proofErr w:type="spellStart"/>
      <w:r w:rsidRPr="00636590">
        <w:rPr>
          <w:rFonts w:ascii="Times New Roman" w:hAnsi="Times New Roman" w:cs="Times New Roman"/>
          <w:i/>
          <w:iCs/>
          <w:sz w:val="20"/>
          <w:szCs w:val="20"/>
          <w:lang w:val="en-US"/>
        </w:rPr>
        <w:t>Wsparcie</w:t>
      </w:r>
      <w:proofErr w:type="spellEnd"/>
      <w:r w:rsidRPr="00636590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636590">
        <w:rPr>
          <w:rFonts w:ascii="Times New Roman" w:hAnsi="Times New Roman" w:cs="Times New Roman"/>
          <w:i/>
          <w:iCs/>
          <w:sz w:val="20"/>
          <w:szCs w:val="20"/>
          <w:lang w:val="en-US"/>
        </w:rPr>
        <w:t>dla</w:t>
      </w:r>
      <w:proofErr w:type="spellEnd"/>
      <w:r w:rsidRPr="00636590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636590">
        <w:rPr>
          <w:rFonts w:ascii="Times New Roman" w:hAnsi="Times New Roman" w:cs="Times New Roman"/>
          <w:i/>
          <w:iCs/>
          <w:sz w:val="20"/>
          <w:szCs w:val="20"/>
          <w:lang w:val="en-US"/>
        </w:rPr>
        <w:t>rozwoju</w:t>
      </w:r>
      <w:proofErr w:type="spellEnd"/>
      <w:r w:rsidRPr="00636590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636590">
        <w:rPr>
          <w:rFonts w:ascii="Times New Roman" w:hAnsi="Times New Roman" w:cs="Times New Roman"/>
          <w:i/>
          <w:iCs/>
          <w:sz w:val="20"/>
          <w:szCs w:val="20"/>
          <w:lang w:val="en-US"/>
        </w:rPr>
        <w:t>lokalnego</w:t>
      </w:r>
      <w:proofErr w:type="spellEnd"/>
      <w:r w:rsidRPr="00636590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w </w:t>
      </w:r>
      <w:proofErr w:type="spellStart"/>
      <w:r w:rsidRPr="00636590">
        <w:rPr>
          <w:rFonts w:ascii="Times New Roman" w:hAnsi="Times New Roman" w:cs="Times New Roman"/>
          <w:i/>
          <w:iCs/>
          <w:sz w:val="20"/>
          <w:szCs w:val="20"/>
          <w:lang w:val="en-US"/>
        </w:rPr>
        <w:t>ramach</w:t>
      </w:r>
      <w:proofErr w:type="spellEnd"/>
      <w:r w:rsidRPr="00636590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636590">
        <w:rPr>
          <w:rFonts w:ascii="Times New Roman" w:hAnsi="Times New Roman" w:cs="Times New Roman"/>
          <w:i/>
          <w:iCs/>
          <w:sz w:val="20"/>
          <w:szCs w:val="20"/>
          <w:lang w:val="en-US"/>
        </w:rPr>
        <w:t>inicjatywy</w:t>
      </w:r>
      <w:proofErr w:type="spellEnd"/>
      <w:r w:rsidRPr="00636590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“LEADER” </w:t>
      </w:r>
      <w:proofErr w:type="spellStart"/>
      <w:r w:rsidRPr="00636590">
        <w:rPr>
          <w:rFonts w:ascii="Times New Roman" w:hAnsi="Times New Roman" w:cs="Times New Roman"/>
          <w:i/>
          <w:iCs/>
          <w:sz w:val="20"/>
          <w:szCs w:val="20"/>
          <w:lang w:val="en-US"/>
        </w:rPr>
        <w:t>objętego</w:t>
      </w:r>
      <w:proofErr w:type="spellEnd"/>
      <w:r w:rsidRPr="00636590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636590">
        <w:rPr>
          <w:rFonts w:ascii="Times New Roman" w:hAnsi="Times New Roman" w:cs="Times New Roman"/>
          <w:i/>
          <w:iCs/>
          <w:sz w:val="20"/>
          <w:szCs w:val="20"/>
          <w:lang w:val="en-US"/>
        </w:rPr>
        <w:t>Programem</w:t>
      </w:r>
      <w:proofErr w:type="spellEnd"/>
      <w:r w:rsidRPr="00636590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636590">
        <w:rPr>
          <w:rFonts w:ascii="Times New Roman" w:hAnsi="Times New Roman" w:cs="Times New Roman"/>
          <w:i/>
          <w:iCs/>
          <w:sz w:val="20"/>
          <w:szCs w:val="20"/>
          <w:lang w:val="en-US"/>
        </w:rPr>
        <w:t>Rozwoju</w:t>
      </w:r>
      <w:proofErr w:type="spellEnd"/>
      <w:r w:rsidRPr="00636590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636590">
        <w:rPr>
          <w:rFonts w:ascii="Times New Roman" w:hAnsi="Times New Roman" w:cs="Times New Roman"/>
          <w:i/>
          <w:iCs/>
          <w:sz w:val="20"/>
          <w:szCs w:val="20"/>
          <w:lang w:val="en-US"/>
        </w:rPr>
        <w:t>Obszarów</w:t>
      </w:r>
      <w:proofErr w:type="spellEnd"/>
      <w:r w:rsidRPr="00636590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636590">
        <w:rPr>
          <w:rFonts w:ascii="Times New Roman" w:hAnsi="Times New Roman" w:cs="Times New Roman"/>
          <w:i/>
          <w:iCs/>
          <w:sz w:val="20"/>
          <w:szCs w:val="20"/>
          <w:lang w:val="en-US"/>
        </w:rPr>
        <w:t>Wiejskich</w:t>
      </w:r>
      <w:proofErr w:type="spellEnd"/>
      <w:r w:rsidRPr="00636590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636590">
        <w:rPr>
          <w:rFonts w:ascii="Times New Roman" w:hAnsi="Times New Roman" w:cs="Times New Roman"/>
          <w:i/>
          <w:iCs/>
          <w:sz w:val="20"/>
          <w:szCs w:val="20"/>
          <w:lang w:val="en-US"/>
        </w:rPr>
        <w:t>na</w:t>
      </w:r>
      <w:proofErr w:type="spellEnd"/>
      <w:r w:rsidRPr="00636590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636590">
        <w:rPr>
          <w:rFonts w:ascii="Times New Roman" w:hAnsi="Times New Roman" w:cs="Times New Roman"/>
          <w:i/>
          <w:iCs/>
          <w:sz w:val="20"/>
          <w:szCs w:val="20"/>
          <w:lang w:val="en-US"/>
        </w:rPr>
        <w:t>lata</w:t>
      </w:r>
      <w:proofErr w:type="spellEnd"/>
      <w:r w:rsidRPr="00636590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2014-2020. </w:t>
      </w:r>
    </w:p>
    <w:sectPr w:rsidR="00D002D4" w:rsidRPr="00636590" w:rsidSect="0063659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F"/>
    <w:multiLevelType w:val="multilevel"/>
    <w:tmpl w:val="EF38CB16"/>
    <w:name w:val="WW8Num31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ascii="Calibri" w:eastAsia="Times New Roman" w:hAnsi="Calibri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36590"/>
    <w:rsid w:val="00636590"/>
    <w:rsid w:val="00D00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36590"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636590"/>
    <w:pPr>
      <w:keepNext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6590"/>
    <w:rPr>
      <w:rFonts w:ascii="Times New Roman" w:eastAsia="Times New Roman" w:hAnsi="Times New Roman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636590"/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636590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Tekstwstpniesformatowany">
    <w:name w:val="Tekst wstępnie sformatowany"/>
    <w:basedOn w:val="Normalny"/>
    <w:uiPriority w:val="99"/>
    <w:rsid w:val="00636590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NormalnyWeb">
    <w:name w:val="Normal (Web)"/>
    <w:basedOn w:val="Normalny"/>
    <w:uiPriority w:val="99"/>
    <w:semiHidden/>
    <w:rsid w:val="0063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1">
    <w:name w:val="Znak1"/>
    <w:basedOn w:val="Normalny"/>
    <w:uiPriority w:val="99"/>
    <w:rsid w:val="00636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365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36590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636590"/>
  </w:style>
  <w:style w:type="paragraph" w:customStyle="1" w:styleId="Znak11">
    <w:name w:val="Znak11"/>
    <w:basedOn w:val="Normalny"/>
    <w:uiPriority w:val="99"/>
    <w:rsid w:val="00636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365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636590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63659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63659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590"/>
    <w:rPr>
      <w:rFonts w:ascii="Tahoma" w:eastAsia="Times New Roman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6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6590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6590"/>
    <w:rPr>
      <w:vertAlign w:val="superscript"/>
    </w:rPr>
  </w:style>
  <w:style w:type="paragraph" w:styleId="Legenda">
    <w:name w:val="caption"/>
    <w:basedOn w:val="Normalny"/>
    <w:next w:val="Normalny"/>
    <w:qFormat/>
    <w:rsid w:val="00636590"/>
    <w:pPr>
      <w:spacing w:after="0" w:line="240" w:lineRule="auto"/>
      <w:ind w:left="1588" w:hanging="1588"/>
    </w:pPr>
    <w:rPr>
      <w:rFonts w:ascii="Times New Roman" w:eastAsia="Times New Roman" w:hAnsi="Times New Roman" w:cs="Times New Roman"/>
      <w:bCs/>
      <w:sz w:val="24"/>
      <w:szCs w:val="20"/>
    </w:rPr>
  </w:style>
  <w:style w:type="paragraph" w:styleId="Bezodstpw">
    <w:name w:val="No Spacing"/>
    <w:uiPriority w:val="1"/>
    <w:qFormat/>
    <w:rsid w:val="0063659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6590"/>
    <w:rPr>
      <w:rFonts w:ascii="Times New Roman" w:eastAsia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6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63659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6590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6590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636590"/>
    <w:rPr>
      <w:b/>
      <w:bCs/>
    </w:rPr>
  </w:style>
  <w:style w:type="paragraph" w:customStyle="1" w:styleId="Default">
    <w:name w:val="Default"/>
    <w:rsid w:val="0063659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Standard">
    <w:name w:val="Standard"/>
    <w:rsid w:val="006365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podstawowy">
    <w:name w:val="Body Text"/>
    <w:basedOn w:val="Normalny"/>
    <w:link w:val="TekstpodstawowyZnak"/>
    <w:uiPriority w:val="1"/>
    <w:qFormat/>
    <w:rsid w:val="00636590"/>
    <w:pPr>
      <w:widowControl w:val="0"/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36590"/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Heading1">
    <w:name w:val="Heading 1"/>
    <w:basedOn w:val="Normalny"/>
    <w:uiPriority w:val="1"/>
    <w:qFormat/>
    <w:rsid w:val="00636590"/>
    <w:pPr>
      <w:widowControl w:val="0"/>
      <w:spacing w:before="51" w:after="0" w:line="240" w:lineRule="auto"/>
      <w:ind w:left="136"/>
      <w:outlineLvl w:val="1"/>
    </w:pPr>
    <w:rPr>
      <w:rFonts w:ascii="Calibri" w:eastAsia="Calibri" w:hAnsi="Calibri" w:cs="Calibri"/>
      <w:b/>
      <w:bCs/>
      <w:sz w:val="24"/>
      <w:szCs w:val="24"/>
      <w:lang w:val="en-US"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636590"/>
    <w:rPr>
      <w:color w:val="800080"/>
      <w:u w:val="single"/>
    </w:rPr>
  </w:style>
  <w:style w:type="paragraph" w:customStyle="1" w:styleId="font5">
    <w:name w:val="font5"/>
    <w:basedOn w:val="Normalny"/>
    <w:rsid w:val="0063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6">
    <w:name w:val="font6"/>
    <w:basedOn w:val="Normalny"/>
    <w:rsid w:val="0063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Normalny"/>
    <w:rsid w:val="0063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font8">
    <w:name w:val="font8"/>
    <w:basedOn w:val="Normalny"/>
    <w:rsid w:val="0063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font9">
    <w:name w:val="font9"/>
    <w:basedOn w:val="Normalny"/>
    <w:rsid w:val="0063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10">
    <w:name w:val="font10"/>
    <w:basedOn w:val="Normalny"/>
    <w:rsid w:val="0063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font11">
    <w:name w:val="font11"/>
    <w:basedOn w:val="Normalny"/>
    <w:rsid w:val="0063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font12">
    <w:name w:val="font12"/>
    <w:basedOn w:val="Normalny"/>
    <w:rsid w:val="0063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13">
    <w:name w:val="font13"/>
    <w:basedOn w:val="Normalny"/>
    <w:rsid w:val="0063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ny"/>
    <w:rsid w:val="0063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5">
    <w:name w:val="xl75"/>
    <w:basedOn w:val="Normalny"/>
    <w:rsid w:val="0063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Normalny"/>
    <w:rsid w:val="0063659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Normalny"/>
    <w:rsid w:val="0063659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Normalny"/>
    <w:rsid w:val="00636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Normalny"/>
    <w:rsid w:val="00636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Normalny"/>
    <w:rsid w:val="00636590"/>
    <w:pP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">
    <w:name w:val="xl81"/>
    <w:basedOn w:val="Normalny"/>
    <w:rsid w:val="006365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2">
    <w:name w:val="xl82"/>
    <w:basedOn w:val="Normalny"/>
    <w:rsid w:val="00636590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xl83">
    <w:name w:val="xl83"/>
    <w:basedOn w:val="Normalny"/>
    <w:rsid w:val="006365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Normalny"/>
    <w:rsid w:val="00636590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Normalny"/>
    <w:rsid w:val="00636590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Normalny"/>
    <w:rsid w:val="0063659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Normalny"/>
    <w:rsid w:val="00636590"/>
    <w:pPr>
      <w:pBdr>
        <w:top w:val="single" w:sz="4" w:space="0" w:color="FF0000"/>
        <w:left w:val="single" w:sz="4" w:space="0" w:color="FF0000"/>
        <w:bottom w:val="single" w:sz="4" w:space="0" w:color="FF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8">
    <w:name w:val="xl88"/>
    <w:basedOn w:val="Normalny"/>
    <w:rsid w:val="00636590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Normalny"/>
    <w:rsid w:val="00636590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Normalny"/>
    <w:rsid w:val="0063659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Normalny"/>
    <w:rsid w:val="006365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2">
    <w:name w:val="xl92"/>
    <w:basedOn w:val="Normalny"/>
    <w:rsid w:val="00636590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Normalny"/>
    <w:rsid w:val="00636590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ny"/>
    <w:rsid w:val="00636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Normalny"/>
    <w:rsid w:val="00636590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ny"/>
    <w:rsid w:val="00636590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Normalny"/>
    <w:rsid w:val="00636590"/>
    <w:pP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98">
    <w:name w:val="xl98"/>
    <w:basedOn w:val="Normalny"/>
    <w:rsid w:val="00636590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Normalny"/>
    <w:rsid w:val="00636590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Normalny"/>
    <w:rsid w:val="00636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1">
    <w:name w:val="xl101"/>
    <w:basedOn w:val="Normalny"/>
    <w:rsid w:val="0063659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2">
    <w:name w:val="xl102"/>
    <w:basedOn w:val="Normalny"/>
    <w:rsid w:val="00636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3">
    <w:name w:val="xl103"/>
    <w:basedOn w:val="Normalny"/>
    <w:rsid w:val="00636590"/>
    <w:pPr>
      <w:shd w:val="clear" w:color="FFFFFF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Normalny"/>
    <w:rsid w:val="006365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5">
    <w:name w:val="xl105"/>
    <w:basedOn w:val="Normalny"/>
    <w:rsid w:val="0063659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Normalny"/>
    <w:rsid w:val="00636590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7">
    <w:name w:val="xl107"/>
    <w:basedOn w:val="Normalny"/>
    <w:rsid w:val="00636590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Normalny"/>
    <w:rsid w:val="00636590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Normalny"/>
    <w:rsid w:val="00636590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0">
    <w:name w:val="xl110"/>
    <w:basedOn w:val="Normalny"/>
    <w:rsid w:val="0063659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111">
    <w:name w:val="xl111"/>
    <w:basedOn w:val="Normalny"/>
    <w:rsid w:val="006365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2">
    <w:name w:val="xl112"/>
    <w:basedOn w:val="Normalny"/>
    <w:rsid w:val="00636590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3">
    <w:name w:val="xl113"/>
    <w:basedOn w:val="Normalny"/>
    <w:rsid w:val="00636590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4">
    <w:name w:val="xl114"/>
    <w:basedOn w:val="Normalny"/>
    <w:rsid w:val="00636590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5">
    <w:name w:val="xl115"/>
    <w:basedOn w:val="Normalny"/>
    <w:rsid w:val="00636590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Normalny"/>
    <w:rsid w:val="00636590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Normalny"/>
    <w:rsid w:val="00636590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Normalny"/>
    <w:rsid w:val="00636590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9">
    <w:name w:val="xl119"/>
    <w:basedOn w:val="Normalny"/>
    <w:rsid w:val="0063659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0">
    <w:name w:val="xl120"/>
    <w:basedOn w:val="Normalny"/>
    <w:rsid w:val="00636590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Normalny"/>
    <w:rsid w:val="00636590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Normalny"/>
    <w:rsid w:val="00636590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3">
    <w:name w:val="xl123"/>
    <w:basedOn w:val="Normalny"/>
    <w:rsid w:val="00636590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4">
    <w:name w:val="xl124"/>
    <w:basedOn w:val="Normalny"/>
    <w:rsid w:val="00636590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5">
    <w:name w:val="xl125"/>
    <w:basedOn w:val="Normalny"/>
    <w:rsid w:val="0063659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26">
    <w:name w:val="xl126"/>
    <w:basedOn w:val="Normalny"/>
    <w:rsid w:val="00636590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27">
    <w:name w:val="xl127"/>
    <w:basedOn w:val="Normalny"/>
    <w:rsid w:val="00636590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28">
    <w:name w:val="xl128"/>
    <w:basedOn w:val="Normalny"/>
    <w:rsid w:val="0063659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29">
    <w:name w:val="xl129"/>
    <w:basedOn w:val="Normalny"/>
    <w:rsid w:val="00636590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30">
    <w:name w:val="xl130"/>
    <w:basedOn w:val="Normalny"/>
    <w:rsid w:val="00636590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1">
    <w:name w:val="xl131"/>
    <w:basedOn w:val="Normalny"/>
    <w:rsid w:val="0063659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Normalny"/>
    <w:rsid w:val="00636590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3">
    <w:name w:val="xl133"/>
    <w:basedOn w:val="Normalny"/>
    <w:rsid w:val="0063659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4">
    <w:name w:val="xl134"/>
    <w:basedOn w:val="Normalny"/>
    <w:rsid w:val="0063659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5">
    <w:name w:val="xl135"/>
    <w:basedOn w:val="Normalny"/>
    <w:rsid w:val="00636590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6">
    <w:name w:val="xl136"/>
    <w:basedOn w:val="Normalny"/>
    <w:rsid w:val="0063659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Normalny"/>
    <w:rsid w:val="00636590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Normalny"/>
    <w:rsid w:val="00636590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9">
    <w:name w:val="xl139"/>
    <w:basedOn w:val="Normalny"/>
    <w:rsid w:val="00636590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0">
    <w:name w:val="xl140"/>
    <w:basedOn w:val="Normalny"/>
    <w:rsid w:val="00636590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1">
    <w:name w:val="xl141"/>
    <w:basedOn w:val="Normalny"/>
    <w:rsid w:val="00636590"/>
    <w:pPr>
      <w:pBdr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142">
    <w:name w:val="xl142"/>
    <w:basedOn w:val="Normalny"/>
    <w:rsid w:val="00636590"/>
    <w:pPr>
      <w:pBdr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Normalny"/>
    <w:rsid w:val="00636590"/>
    <w:pPr>
      <w:pBdr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Normalny"/>
    <w:rsid w:val="00636590"/>
    <w:pPr>
      <w:pBdr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145">
    <w:name w:val="xl145"/>
    <w:basedOn w:val="Normalny"/>
    <w:rsid w:val="00636590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Normalny"/>
    <w:rsid w:val="0063659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7">
    <w:name w:val="xl147"/>
    <w:basedOn w:val="Normalny"/>
    <w:rsid w:val="00636590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Normalny"/>
    <w:rsid w:val="00636590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Normalny"/>
    <w:rsid w:val="00636590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Normalny"/>
    <w:rsid w:val="00636590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Normalny"/>
    <w:rsid w:val="00636590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2">
    <w:name w:val="xl152"/>
    <w:basedOn w:val="Normalny"/>
    <w:rsid w:val="00636590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Normalny"/>
    <w:rsid w:val="00636590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Normalny"/>
    <w:rsid w:val="00636590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Normalny"/>
    <w:rsid w:val="00636590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6">
    <w:name w:val="xl156"/>
    <w:basedOn w:val="Normalny"/>
    <w:rsid w:val="00636590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57">
    <w:name w:val="xl157"/>
    <w:basedOn w:val="Normalny"/>
    <w:rsid w:val="00636590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58">
    <w:name w:val="xl158"/>
    <w:basedOn w:val="Normalny"/>
    <w:rsid w:val="00636590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9">
    <w:name w:val="xl159"/>
    <w:basedOn w:val="Normalny"/>
    <w:rsid w:val="00636590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60">
    <w:name w:val="xl160"/>
    <w:basedOn w:val="Normalny"/>
    <w:rsid w:val="00636590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1">
    <w:name w:val="xl161"/>
    <w:basedOn w:val="Normalny"/>
    <w:rsid w:val="00636590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62">
    <w:name w:val="xl162"/>
    <w:basedOn w:val="Normalny"/>
    <w:rsid w:val="00636590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3">
    <w:name w:val="xl163"/>
    <w:basedOn w:val="Normalny"/>
    <w:rsid w:val="00636590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4">
    <w:name w:val="xl164"/>
    <w:basedOn w:val="Normalny"/>
    <w:rsid w:val="00636590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5">
    <w:name w:val="xl165"/>
    <w:basedOn w:val="Normalny"/>
    <w:rsid w:val="0063659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66">
    <w:name w:val="xl166"/>
    <w:basedOn w:val="Normalny"/>
    <w:rsid w:val="0063659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7">
    <w:name w:val="xl167"/>
    <w:basedOn w:val="Normalny"/>
    <w:rsid w:val="00636590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Normalny"/>
    <w:rsid w:val="0063659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Normalny"/>
    <w:rsid w:val="00636590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Normalny"/>
    <w:rsid w:val="00636590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Normalny"/>
    <w:rsid w:val="0063659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2">
    <w:name w:val="xl172"/>
    <w:basedOn w:val="Normalny"/>
    <w:rsid w:val="00636590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3">
    <w:name w:val="xl173"/>
    <w:basedOn w:val="Normalny"/>
    <w:rsid w:val="0063659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4">
    <w:name w:val="xl174"/>
    <w:basedOn w:val="Normalny"/>
    <w:rsid w:val="00636590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Normalny"/>
    <w:rsid w:val="006365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76">
    <w:name w:val="xl176"/>
    <w:basedOn w:val="Normalny"/>
    <w:rsid w:val="006365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Normalny"/>
    <w:rsid w:val="006365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78">
    <w:name w:val="xl178"/>
    <w:basedOn w:val="Normalny"/>
    <w:rsid w:val="006365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9">
    <w:name w:val="xl179"/>
    <w:basedOn w:val="Normalny"/>
    <w:rsid w:val="006365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0">
    <w:name w:val="xl180"/>
    <w:basedOn w:val="Normalny"/>
    <w:rsid w:val="0063659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1">
    <w:name w:val="xl181"/>
    <w:basedOn w:val="Normalny"/>
    <w:rsid w:val="00636590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2">
    <w:name w:val="xl182"/>
    <w:basedOn w:val="Normalny"/>
    <w:rsid w:val="00636590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3">
    <w:name w:val="xl183"/>
    <w:basedOn w:val="Normalny"/>
    <w:rsid w:val="0063659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4">
    <w:name w:val="xl184"/>
    <w:basedOn w:val="Normalny"/>
    <w:rsid w:val="00636590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Normalny"/>
    <w:rsid w:val="00636590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86">
    <w:name w:val="xl186"/>
    <w:basedOn w:val="Normalny"/>
    <w:rsid w:val="00636590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7">
    <w:name w:val="xl187"/>
    <w:basedOn w:val="Normalny"/>
    <w:rsid w:val="0063659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Normalny"/>
    <w:rsid w:val="0063659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Normalny"/>
    <w:rsid w:val="0063659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0">
    <w:name w:val="xl190"/>
    <w:basedOn w:val="Normalny"/>
    <w:rsid w:val="00636590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91">
    <w:name w:val="xl191"/>
    <w:basedOn w:val="Normalny"/>
    <w:rsid w:val="00636590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92">
    <w:name w:val="xl192"/>
    <w:basedOn w:val="Normalny"/>
    <w:rsid w:val="0063659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193">
    <w:name w:val="xl193"/>
    <w:basedOn w:val="Normalny"/>
    <w:rsid w:val="00636590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194">
    <w:name w:val="xl194"/>
    <w:basedOn w:val="Normalny"/>
    <w:rsid w:val="0063659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195">
    <w:name w:val="xl195"/>
    <w:basedOn w:val="Normalny"/>
    <w:rsid w:val="00636590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96">
    <w:name w:val="xl196"/>
    <w:basedOn w:val="Normalny"/>
    <w:rsid w:val="00636590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97">
    <w:name w:val="xl197"/>
    <w:basedOn w:val="Normalny"/>
    <w:rsid w:val="00636590"/>
    <w:pP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198">
    <w:name w:val="xl198"/>
    <w:basedOn w:val="Normalny"/>
    <w:rsid w:val="0063659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199">
    <w:name w:val="xl199"/>
    <w:basedOn w:val="Normalny"/>
    <w:rsid w:val="00636590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200">
    <w:name w:val="xl200"/>
    <w:basedOn w:val="Normalny"/>
    <w:rsid w:val="00636590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201">
    <w:name w:val="xl201"/>
    <w:basedOn w:val="Normalny"/>
    <w:rsid w:val="00636590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0000"/>
      <w:sz w:val="18"/>
      <w:szCs w:val="18"/>
    </w:rPr>
  </w:style>
  <w:style w:type="paragraph" w:customStyle="1" w:styleId="xl202">
    <w:name w:val="xl202"/>
    <w:basedOn w:val="Normalny"/>
    <w:rsid w:val="0063659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203">
    <w:name w:val="xl203"/>
    <w:basedOn w:val="Normalny"/>
    <w:rsid w:val="00636590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204">
    <w:name w:val="xl204"/>
    <w:basedOn w:val="Normalny"/>
    <w:rsid w:val="0063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205">
    <w:name w:val="xl205"/>
    <w:basedOn w:val="Normalny"/>
    <w:rsid w:val="00636590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06">
    <w:name w:val="xl206"/>
    <w:basedOn w:val="Normalny"/>
    <w:rsid w:val="00636590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FF0000"/>
      <w:sz w:val="18"/>
      <w:szCs w:val="18"/>
    </w:rPr>
  </w:style>
  <w:style w:type="paragraph" w:customStyle="1" w:styleId="xl207">
    <w:name w:val="xl207"/>
    <w:basedOn w:val="Normalny"/>
    <w:rsid w:val="00636590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0000"/>
      <w:sz w:val="18"/>
      <w:szCs w:val="18"/>
    </w:rPr>
  </w:style>
  <w:style w:type="paragraph" w:customStyle="1" w:styleId="xl208">
    <w:name w:val="xl208"/>
    <w:basedOn w:val="Normalny"/>
    <w:rsid w:val="00636590"/>
    <w:pP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209">
    <w:name w:val="xl209"/>
    <w:basedOn w:val="Normalny"/>
    <w:rsid w:val="0063659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210">
    <w:name w:val="xl210"/>
    <w:basedOn w:val="Normalny"/>
    <w:rsid w:val="00636590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211">
    <w:name w:val="xl211"/>
    <w:basedOn w:val="Normalny"/>
    <w:rsid w:val="00636590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color w:val="FF0000"/>
      <w:sz w:val="18"/>
      <w:szCs w:val="18"/>
    </w:rPr>
  </w:style>
  <w:style w:type="paragraph" w:customStyle="1" w:styleId="xl212">
    <w:name w:val="xl212"/>
    <w:basedOn w:val="Normalny"/>
    <w:rsid w:val="0063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213">
    <w:name w:val="xl213"/>
    <w:basedOn w:val="Normalny"/>
    <w:rsid w:val="00636590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14">
    <w:name w:val="xl214"/>
    <w:basedOn w:val="Normalny"/>
    <w:rsid w:val="00636590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215">
    <w:name w:val="xl215"/>
    <w:basedOn w:val="Normalny"/>
    <w:rsid w:val="0063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16">
    <w:name w:val="xl216"/>
    <w:basedOn w:val="Normalny"/>
    <w:rsid w:val="00636590"/>
    <w:pPr>
      <w:pBdr>
        <w:top w:val="single" w:sz="4" w:space="0" w:color="auto"/>
        <w:left w:val="single" w:sz="4" w:space="0" w:color="FF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7">
    <w:name w:val="xl217"/>
    <w:basedOn w:val="Normalny"/>
    <w:rsid w:val="00636590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8">
    <w:name w:val="xl218"/>
    <w:basedOn w:val="Normalny"/>
    <w:rsid w:val="006365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9">
    <w:name w:val="xl219"/>
    <w:basedOn w:val="Normalny"/>
    <w:rsid w:val="00636590"/>
    <w:pPr>
      <w:pBdr>
        <w:top w:val="single" w:sz="4" w:space="0" w:color="auto"/>
        <w:left w:val="single" w:sz="4" w:space="0" w:color="FF0000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220">
    <w:name w:val="xl220"/>
    <w:basedOn w:val="Normalny"/>
    <w:rsid w:val="00636590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221">
    <w:name w:val="xl221"/>
    <w:basedOn w:val="Normalny"/>
    <w:rsid w:val="00636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222">
    <w:name w:val="xl222"/>
    <w:basedOn w:val="Normalny"/>
    <w:rsid w:val="006365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3">
    <w:name w:val="xl223"/>
    <w:basedOn w:val="Normalny"/>
    <w:rsid w:val="00636590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4">
    <w:name w:val="xl224"/>
    <w:basedOn w:val="Normalny"/>
    <w:rsid w:val="0063659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5">
    <w:name w:val="xl225"/>
    <w:basedOn w:val="Normalny"/>
    <w:rsid w:val="006365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6">
    <w:name w:val="xl226"/>
    <w:basedOn w:val="Normalny"/>
    <w:rsid w:val="006365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7">
    <w:name w:val="xl227"/>
    <w:basedOn w:val="Normalny"/>
    <w:rsid w:val="006365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8">
    <w:name w:val="xl228"/>
    <w:basedOn w:val="Normalny"/>
    <w:rsid w:val="00636590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229">
    <w:name w:val="xl229"/>
    <w:basedOn w:val="Normalny"/>
    <w:rsid w:val="00636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230">
    <w:name w:val="xl230"/>
    <w:basedOn w:val="Normalny"/>
    <w:rsid w:val="00636590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231">
    <w:name w:val="xl231"/>
    <w:basedOn w:val="Normalny"/>
    <w:rsid w:val="00636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232">
    <w:name w:val="xl232"/>
    <w:basedOn w:val="Normalny"/>
    <w:rsid w:val="00636590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33">
    <w:name w:val="xl233"/>
    <w:basedOn w:val="Normalny"/>
    <w:rsid w:val="006365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234">
    <w:name w:val="xl234"/>
    <w:basedOn w:val="Normalny"/>
    <w:rsid w:val="006365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235">
    <w:name w:val="xl235"/>
    <w:basedOn w:val="Normalny"/>
    <w:rsid w:val="00636590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6">
    <w:name w:val="xl236"/>
    <w:basedOn w:val="Normalny"/>
    <w:rsid w:val="0063659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7">
    <w:name w:val="xl237"/>
    <w:basedOn w:val="Normalny"/>
    <w:rsid w:val="0063659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38">
    <w:name w:val="xl238"/>
    <w:basedOn w:val="Normalny"/>
    <w:rsid w:val="00636590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239">
    <w:name w:val="xl239"/>
    <w:basedOn w:val="Normalny"/>
    <w:rsid w:val="006365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240">
    <w:name w:val="xl240"/>
    <w:basedOn w:val="Normalny"/>
    <w:rsid w:val="00636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41">
    <w:name w:val="xl241"/>
    <w:basedOn w:val="Normalny"/>
    <w:rsid w:val="00636590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42">
    <w:name w:val="xl242"/>
    <w:basedOn w:val="Normalny"/>
    <w:rsid w:val="006365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243">
    <w:name w:val="xl243"/>
    <w:basedOn w:val="Normalny"/>
    <w:rsid w:val="00636590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244">
    <w:name w:val="xl244"/>
    <w:basedOn w:val="Normalny"/>
    <w:rsid w:val="006365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245">
    <w:name w:val="xl245"/>
    <w:basedOn w:val="Normalny"/>
    <w:rsid w:val="006365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6">
    <w:name w:val="xl246"/>
    <w:basedOn w:val="Normalny"/>
    <w:rsid w:val="006365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7">
    <w:name w:val="xl247"/>
    <w:basedOn w:val="Normalny"/>
    <w:rsid w:val="006365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8">
    <w:name w:val="xl248"/>
    <w:basedOn w:val="Normalny"/>
    <w:rsid w:val="0063659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9">
    <w:name w:val="xl249"/>
    <w:basedOn w:val="Normalny"/>
    <w:rsid w:val="00636590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250">
    <w:name w:val="xl250"/>
    <w:basedOn w:val="Normalny"/>
    <w:rsid w:val="00636590"/>
    <w:pP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251">
    <w:name w:val="xl251"/>
    <w:basedOn w:val="Normalny"/>
    <w:rsid w:val="00636590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252">
    <w:name w:val="xl252"/>
    <w:basedOn w:val="Normalny"/>
    <w:rsid w:val="00636590"/>
    <w:pPr>
      <w:pBdr>
        <w:top w:val="single" w:sz="4" w:space="0" w:color="auto"/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xl253">
    <w:name w:val="xl253"/>
    <w:basedOn w:val="Normalny"/>
    <w:rsid w:val="00636590"/>
    <w:pPr>
      <w:pBdr>
        <w:top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xl254">
    <w:name w:val="xl254"/>
    <w:basedOn w:val="Normalny"/>
    <w:rsid w:val="00636590"/>
    <w:pPr>
      <w:pBdr>
        <w:top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xl255">
    <w:name w:val="xl255"/>
    <w:basedOn w:val="Normalny"/>
    <w:rsid w:val="00636590"/>
    <w:pPr>
      <w:pBdr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xl256">
    <w:name w:val="xl256"/>
    <w:basedOn w:val="Normalny"/>
    <w:rsid w:val="00636590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xl257">
    <w:name w:val="xl257"/>
    <w:basedOn w:val="Normalny"/>
    <w:rsid w:val="00636590"/>
    <w:pPr>
      <w:pBdr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xl258">
    <w:name w:val="xl258"/>
    <w:basedOn w:val="Normalny"/>
    <w:rsid w:val="00636590"/>
    <w:pPr>
      <w:pBdr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FF0000"/>
      <w:sz w:val="21"/>
      <w:szCs w:val="21"/>
    </w:rPr>
  </w:style>
  <w:style w:type="paragraph" w:customStyle="1" w:styleId="xl259">
    <w:name w:val="xl259"/>
    <w:basedOn w:val="Normalny"/>
    <w:rsid w:val="00636590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FF0000"/>
      <w:sz w:val="21"/>
      <w:szCs w:val="21"/>
    </w:rPr>
  </w:style>
  <w:style w:type="paragraph" w:customStyle="1" w:styleId="xl260">
    <w:name w:val="xl260"/>
    <w:basedOn w:val="Normalny"/>
    <w:rsid w:val="00636590"/>
    <w:pPr>
      <w:pBdr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FF0000"/>
      <w:sz w:val="21"/>
      <w:szCs w:val="21"/>
    </w:rPr>
  </w:style>
  <w:style w:type="paragraph" w:customStyle="1" w:styleId="xl261">
    <w:name w:val="xl261"/>
    <w:basedOn w:val="Normalny"/>
    <w:rsid w:val="00636590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62">
    <w:name w:val="xl262"/>
    <w:basedOn w:val="Normalny"/>
    <w:rsid w:val="0063659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63">
    <w:name w:val="xl263"/>
    <w:basedOn w:val="Normalny"/>
    <w:rsid w:val="0063659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4">
    <w:name w:val="xl264"/>
    <w:basedOn w:val="Normalny"/>
    <w:rsid w:val="00636590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5">
    <w:name w:val="xl265"/>
    <w:basedOn w:val="Normalny"/>
    <w:rsid w:val="00636590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6">
    <w:name w:val="xl266"/>
    <w:basedOn w:val="Normalny"/>
    <w:rsid w:val="00636590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7">
    <w:name w:val="xl267"/>
    <w:basedOn w:val="Normalny"/>
    <w:rsid w:val="00636590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68">
    <w:name w:val="xl268"/>
    <w:basedOn w:val="Normalny"/>
    <w:rsid w:val="0063659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36590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Lucida Sans Unicode" w:hAnsi="Times New Roman" w:cs="Tahoma"/>
      <w:sz w:val="20"/>
      <w:szCs w:val="20"/>
      <w:lang w:bidi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36590"/>
    <w:rPr>
      <w:rFonts w:ascii="Times New Roman" w:eastAsia="Lucida Sans Unicode" w:hAnsi="Times New Roman" w:cs="Tahoma"/>
      <w:sz w:val="20"/>
      <w:szCs w:val="20"/>
      <w:lang w:bidi="pl-PL"/>
    </w:rPr>
  </w:style>
  <w:style w:type="table" w:styleId="Tabela-Siatka">
    <w:name w:val="Table Grid"/>
    <w:basedOn w:val="Standardowy"/>
    <w:uiPriority w:val="59"/>
    <w:rsid w:val="00636590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1">
    <w:name w:val="Bez listy1"/>
    <w:next w:val="Bezlisty"/>
    <w:uiPriority w:val="99"/>
    <w:semiHidden/>
    <w:unhideWhenUsed/>
    <w:rsid w:val="00636590"/>
  </w:style>
  <w:style w:type="paragraph" w:customStyle="1" w:styleId="font14">
    <w:name w:val="font14"/>
    <w:basedOn w:val="Normalny"/>
    <w:rsid w:val="0063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CC00"/>
      <w:sz w:val="20"/>
      <w:szCs w:val="20"/>
    </w:rPr>
  </w:style>
  <w:style w:type="paragraph" w:customStyle="1" w:styleId="xl269">
    <w:name w:val="xl269"/>
    <w:basedOn w:val="Normalny"/>
    <w:rsid w:val="00636590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270">
    <w:name w:val="xl270"/>
    <w:basedOn w:val="Normalny"/>
    <w:rsid w:val="00636590"/>
    <w:pP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271">
    <w:name w:val="xl271"/>
    <w:basedOn w:val="Normalny"/>
    <w:rsid w:val="00636590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272">
    <w:name w:val="xl272"/>
    <w:basedOn w:val="Normalny"/>
    <w:rsid w:val="00636590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color w:val="FFC000"/>
      <w:sz w:val="24"/>
      <w:szCs w:val="24"/>
    </w:rPr>
  </w:style>
  <w:style w:type="paragraph" w:customStyle="1" w:styleId="xl273">
    <w:name w:val="xl273"/>
    <w:basedOn w:val="Normalny"/>
    <w:rsid w:val="006365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xl274">
    <w:name w:val="xl274"/>
    <w:basedOn w:val="Normalny"/>
    <w:rsid w:val="00636590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xl275">
    <w:name w:val="xl275"/>
    <w:basedOn w:val="Normalny"/>
    <w:rsid w:val="006365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xl276">
    <w:name w:val="xl276"/>
    <w:basedOn w:val="Normalny"/>
    <w:rsid w:val="006365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7">
    <w:name w:val="xl277"/>
    <w:basedOn w:val="Normalny"/>
    <w:rsid w:val="006365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8">
    <w:name w:val="xl278"/>
    <w:basedOn w:val="Normalny"/>
    <w:rsid w:val="006365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9">
    <w:name w:val="xl279"/>
    <w:basedOn w:val="Normalny"/>
    <w:rsid w:val="0063659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0">
    <w:name w:val="xl280"/>
    <w:basedOn w:val="Normalny"/>
    <w:rsid w:val="00636590"/>
    <w:pPr>
      <w:pBdr>
        <w:top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1">
    <w:name w:val="xl281"/>
    <w:basedOn w:val="Normalny"/>
    <w:rsid w:val="00636590"/>
    <w:pPr>
      <w:pBdr>
        <w:top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2">
    <w:name w:val="xl282"/>
    <w:basedOn w:val="Normalny"/>
    <w:rsid w:val="00636590"/>
    <w:pPr>
      <w:pBdr>
        <w:top w:val="single" w:sz="4" w:space="0" w:color="auto"/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xl283">
    <w:name w:val="xl283"/>
    <w:basedOn w:val="Normalny"/>
    <w:rsid w:val="00636590"/>
    <w:pPr>
      <w:pBdr>
        <w:top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xl284">
    <w:name w:val="xl284"/>
    <w:basedOn w:val="Normalny"/>
    <w:rsid w:val="00636590"/>
    <w:pPr>
      <w:pBdr>
        <w:top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xl285">
    <w:name w:val="xl285"/>
    <w:basedOn w:val="Normalny"/>
    <w:rsid w:val="00636590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6">
    <w:name w:val="xl286"/>
    <w:basedOn w:val="Normalny"/>
    <w:rsid w:val="006365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287">
    <w:name w:val="xl287"/>
    <w:basedOn w:val="Normalny"/>
    <w:rsid w:val="00636590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288">
    <w:name w:val="xl288"/>
    <w:basedOn w:val="Normalny"/>
    <w:rsid w:val="006365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289">
    <w:name w:val="xl289"/>
    <w:basedOn w:val="Normalny"/>
    <w:rsid w:val="00636590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90">
    <w:name w:val="xl290"/>
    <w:basedOn w:val="Normalny"/>
    <w:rsid w:val="0063659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91">
    <w:name w:val="xl291"/>
    <w:basedOn w:val="Normalny"/>
    <w:rsid w:val="00636590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C000"/>
      <w:sz w:val="24"/>
      <w:szCs w:val="24"/>
    </w:rPr>
  </w:style>
  <w:style w:type="paragraph" w:customStyle="1" w:styleId="xl292">
    <w:name w:val="xl292"/>
    <w:basedOn w:val="Normalny"/>
    <w:rsid w:val="00636590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3">
    <w:name w:val="xl293"/>
    <w:basedOn w:val="Normalny"/>
    <w:rsid w:val="00636590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4">
    <w:name w:val="xl294"/>
    <w:basedOn w:val="Normalny"/>
    <w:rsid w:val="0063659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5">
    <w:name w:val="xl295"/>
    <w:basedOn w:val="Normalny"/>
    <w:rsid w:val="00636590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6">
    <w:name w:val="xl296"/>
    <w:basedOn w:val="Normalny"/>
    <w:rsid w:val="0063659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7">
    <w:name w:val="xl297"/>
    <w:basedOn w:val="Normalny"/>
    <w:rsid w:val="00636590"/>
    <w:pPr>
      <w:pBdr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xl298">
    <w:name w:val="xl298"/>
    <w:basedOn w:val="Normalny"/>
    <w:rsid w:val="00636590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xl299">
    <w:name w:val="xl299"/>
    <w:basedOn w:val="Normalny"/>
    <w:rsid w:val="00636590"/>
    <w:pPr>
      <w:pBdr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xl300">
    <w:name w:val="xl300"/>
    <w:basedOn w:val="Normalny"/>
    <w:rsid w:val="00636590"/>
    <w:pPr>
      <w:pBdr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xl301">
    <w:name w:val="xl301"/>
    <w:basedOn w:val="Normalny"/>
    <w:rsid w:val="00636590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xl302">
    <w:name w:val="xl302"/>
    <w:basedOn w:val="Normalny"/>
    <w:rsid w:val="00636590"/>
    <w:pPr>
      <w:pBdr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1"/>
      <w:szCs w:val="21"/>
    </w:rPr>
  </w:style>
  <w:style w:type="numbering" w:customStyle="1" w:styleId="Bezlisty2">
    <w:name w:val="Bez listy2"/>
    <w:next w:val="Bezlisty"/>
    <w:uiPriority w:val="99"/>
    <w:semiHidden/>
    <w:unhideWhenUsed/>
    <w:rsid w:val="006365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1859</Words>
  <Characters>11159</Characters>
  <Application>Microsoft Office Word</Application>
  <DocSecurity>0</DocSecurity>
  <Lines>92</Lines>
  <Paragraphs>25</Paragraphs>
  <ScaleCrop>false</ScaleCrop>
  <Company/>
  <LinksUpToDate>false</LinksUpToDate>
  <CharactersWithSpaces>12993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2018-05-15T09:07:00Z</dcterms:created>
  <dcterms:modified xsi:type="dcterms:W3CDTF">2018-05-15T09:13:00Z</dcterms:modified>
</cp:coreProperties>
</file>